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45" w:rsidRPr="00726345" w:rsidRDefault="00726345" w:rsidP="00726345">
      <w:pPr>
        <w:pStyle w:val="Default"/>
        <w:ind w:firstLine="709"/>
        <w:contextualSpacing/>
        <w:jc w:val="center"/>
        <w:rPr>
          <w:b/>
          <w:bCs/>
          <w:sz w:val="28"/>
          <w:szCs w:val="28"/>
          <w:lang w:val="uk-UA"/>
        </w:rPr>
      </w:pPr>
      <w:r w:rsidRPr="00726345">
        <w:rPr>
          <w:b/>
          <w:bCs/>
          <w:sz w:val="28"/>
          <w:szCs w:val="28"/>
          <w:lang w:val="uk-UA"/>
        </w:rPr>
        <w:t>Завдання для олімпіади з української мови та літератури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6345">
        <w:rPr>
          <w:rFonts w:ascii="Times New Roman" w:hAnsi="Times New Roman" w:cs="Times New Roman"/>
          <w:b/>
          <w:bCs/>
          <w:sz w:val="28"/>
          <w:szCs w:val="28"/>
          <w:lang w:val="uk-UA"/>
        </w:rPr>
        <w:t>(10 клас)</w:t>
      </w:r>
    </w:p>
    <w:p w:rsidR="00726345" w:rsidRPr="00726345" w:rsidRDefault="00726345" w:rsidP="00726345">
      <w:pPr>
        <w:pStyle w:val="Default"/>
        <w:ind w:firstLine="709"/>
        <w:contextualSpacing/>
        <w:jc w:val="center"/>
        <w:rPr>
          <w:b/>
          <w:bCs/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center"/>
        <w:rPr>
          <w:sz w:val="28"/>
          <w:szCs w:val="28"/>
        </w:rPr>
      </w:pPr>
      <w:proofErr w:type="spellStart"/>
      <w:r w:rsidRPr="00726345">
        <w:rPr>
          <w:b/>
          <w:bCs/>
          <w:sz w:val="28"/>
          <w:szCs w:val="28"/>
        </w:rPr>
        <w:t>Українська</w:t>
      </w:r>
      <w:proofErr w:type="spellEnd"/>
      <w:r w:rsidRPr="00726345">
        <w:rPr>
          <w:b/>
          <w:bCs/>
          <w:sz w:val="28"/>
          <w:szCs w:val="28"/>
        </w:rPr>
        <w:t xml:space="preserve"> </w:t>
      </w:r>
      <w:proofErr w:type="spellStart"/>
      <w:r w:rsidRPr="00726345">
        <w:rPr>
          <w:b/>
          <w:bCs/>
          <w:sz w:val="28"/>
          <w:szCs w:val="28"/>
        </w:rPr>
        <w:t>література</w:t>
      </w:r>
      <w:proofErr w:type="spellEnd"/>
    </w:p>
    <w:p w:rsidR="00726345" w:rsidRPr="00726345" w:rsidRDefault="00726345" w:rsidP="00726345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726345">
        <w:rPr>
          <w:b/>
          <w:bCs/>
          <w:sz w:val="28"/>
          <w:szCs w:val="28"/>
        </w:rPr>
        <w:t xml:space="preserve">І </w:t>
      </w:r>
      <w:proofErr w:type="spellStart"/>
      <w:r w:rsidRPr="00726345">
        <w:rPr>
          <w:b/>
          <w:bCs/>
          <w:sz w:val="28"/>
          <w:szCs w:val="28"/>
        </w:rPr>
        <w:t>варіант</w:t>
      </w:r>
      <w:proofErr w:type="spellEnd"/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І. </w:t>
      </w:r>
      <w:proofErr w:type="spellStart"/>
      <w:r w:rsidRPr="00726345">
        <w:rPr>
          <w:sz w:val="28"/>
          <w:szCs w:val="28"/>
        </w:rPr>
        <w:t>Написати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твір-роздум</w:t>
      </w:r>
      <w:proofErr w:type="spellEnd"/>
      <w:r w:rsidRPr="00726345">
        <w:rPr>
          <w:sz w:val="28"/>
          <w:szCs w:val="28"/>
        </w:rPr>
        <w:t xml:space="preserve"> на тему «</w:t>
      </w:r>
      <w:proofErr w:type="spellStart"/>
      <w:r w:rsidRPr="00726345">
        <w:rPr>
          <w:sz w:val="28"/>
          <w:szCs w:val="28"/>
        </w:rPr>
        <w:t>Висока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духовність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немислима</w:t>
      </w:r>
      <w:proofErr w:type="spellEnd"/>
      <w:r w:rsidRPr="00726345">
        <w:rPr>
          <w:sz w:val="28"/>
          <w:szCs w:val="28"/>
        </w:rPr>
        <w:t xml:space="preserve"> без </w:t>
      </w:r>
      <w:proofErr w:type="spellStart"/>
      <w:r w:rsidRPr="00726345">
        <w:rPr>
          <w:sz w:val="28"/>
          <w:szCs w:val="28"/>
        </w:rPr>
        <w:t>почуття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власної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гідності</w:t>
      </w:r>
      <w:proofErr w:type="spellEnd"/>
      <w:r w:rsidRPr="00726345">
        <w:rPr>
          <w:sz w:val="28"/>
          <w:szCs w:val="28"/>
        </w:rPr>
        <w:t xml:space="preserve">». 12 б.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ІІ. </w:t>
      </w:r>
      <w:proofErr w:type="spellStart"/>
      <w:proofErr w:type="gramStart"/>
      <w:r w:rsidRPr="00726345">
        <w:rPr>
          <w:sz w:val="28"/>
          <w:szCs w:val="28"/>
        </w:rPr>
        <w:t>Дати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в</w:t>
      </w:r>
      <w:proofErr w:type="gramEnd"/>
      <w:r w:rsidRPr="00726345">
        <w:rPr>
          <w:sz w:val="28"/>
          <w:szCs w:val="28"/>
        </w:rPr>
        <w:t>ідповіді</w:t>
      </w:r>
      <w:proofErr w:type="spellEnd"/>
      <w:r w:rsidRPr="00726345">
        <w:rPr>
          <w:sz w:val="28"/>
          <w:szCs w:val="28"/>
        </w:rPr>
        <w:t xml:space="preserve"> на </w:t>
      </w:r>
      <w:proofErr w:type="spellStart"/>
      <w:r w:rsidRPr="00726345">
        <w:rPr>
          <w:sz w:val="28"/>
          <w:szCs w:val="28"/>
        </w:rPr>
        <w:t>запитання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дотримуючись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чіткості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й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лаконічності</w:t>
      </w:r>
      <w:proofErr w:type="spellEnd"/>
      <w:r w:rsidRPr="00726345">
        <w:rPr>
          <w:sz w:val="28"/>
          <w:szCs w:val="28"/>
        </w:rPr>
        <w:t xml:space="preserve"> у </w:t>
      </w:r>
      <w:proofErr w:type="spellStart"/>
      <w:r w:rsidRPr="00726345">
        <w:rPr>
          <w:sz w:val="28"/>
          <w:szCs w:val="28"/>
        </w:rPr>
        <w:t>висловлюваннях</w:t>
      </w:r>
      <w:proofErr w:type="spellEnd"/>
      <w:r w:rsidRPr="00726345">
        <w:rPr>
          <w:sz w:val="28"/>
          <w:szCs w:val="28"/>
        </w:rPr>
        <w:t xml:space="preserve">. 5 б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b/>
          <w:bCs/>
          <w:i/>
          <w:iCs/>
          <w:sz w:val="28"/>
          <w:szCs w:val="28"/>
        </w:rPr>
        <w:t xml:space="preserve">1. </w:t>
      </w:r>
      <w:r w:rsidRPr="00726345">
        <w:rPr>
          <w:sz w:val="28"/>
          <w:szCs w:val="28"/>
        </w:rPr>
        <w:t xml:space="preserve">До </w:t>
      </w:r>
      <w:proofErr w:type="spellStart"/>
      <w:r w:rsidRPr="00726345">
        <w:rPr>
          <w:sz w:val="28"/>
          <w:szCs w:val="28"/>
        </w:rPr>
        <w:t>яких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жанрі</w:t>
      </w:r>
      <w:proofErr w:type="gramStart"/>
      <w:r w:rsidRPr="00726345">
        <w:rPr>
          <w:sz w:val="28"/>
          <w:szCs w:val="28"/>
        </w:rPr>
        <w:t>в</w:t>
      </w:r>
      <w:proofErr w:type="spellEnd"/>
      <w:proofErr w:type="gramEnd"/>
      <w:r w:rsidRPr="00726345">
        <w:rPr>
          <w:sz w:val="28"/>
          <w:szCs w:val="28"/>
        </w:rPr>
        <w:t xml:space="preserve"> належать </w:t>
      </w:r>
      <w:proofErr w:type="spellStart"/>
      <w:r w:rsidRPr="00726345">
        <w:rPr>
          <w:sz w:val="28"/>
          <w:szCs w:val="28"/>
        </w:rPr>
        <w:t>такі</w:t>
      </w:r>
      <w:proofErr w:type="spellEnd"/>
      <w:r w:rsidRPr="00726345">
        <w:rPr>
          <w:sz w:val="28"/>
          <w:szCs w:val="28"/>
        </w:rPr>
        <w:t xml:space="preserve"> твори І. </w:t>
      </w:r>
      <w:proofErr w:type="spellStart"/>
      <w:r w:rsidRPr="00726345">
        <w:rPr>
          <w:sz w:val="28"/>
          <w:szCs w:val="28"/>
        </w:rPr>
        <w:t>Карпенка-Карого</w:t>
      </w:r>
      <w:proofErr w:type="spellEnd"/>
      <w:r w:rsidRPr="00726345">
        <w:rPr>
          <w:sz w:val="28"/>
          <w:szCs w:val="28"/>
        </w:rPr>
        <w:t xml:space="preserve">: «Мартин </w:t>
      </w:r>
      <w:proofErr w:type="spellStart"/>
      <w:r w:rsidRPr="00726345">
        <w:rPr>
          <w:sz w:val="28"/>
          <w:szCs w:val="28"/>
        </w:rPr>
        <w:t>Боруля</w:t>
      </w:r>
      <w:proofErr w:type="spellEnd"/>
      <w:r w:rsidRPr="00726345">
        <w:rPr>
          <w:sz w:val="28"/>
          <w:szCs w:val="28"/>
        </w:rPr>
        <w:t>», «</w:t>
      </w:r>
      <w:proofErr w:type="spellStart"/>
      <w:r w:rsidRPr="00726345">
        <w:rPr>
          <w:sz w:val="28"/>
          <w:szCs w:val="28"/>
        </w:rPr>
        <w:t>Хазяїн</w:t>
      </w:r>
      <w:proofErr w:type="spellEnd"/>
      <w:r w:rsidRPr="00726345">
        <w:rPr>
          <w:sz w:val="28"/>
          <w:szCs w:val="28"/>
        </w:rPr>
        <w:t>», «</w:t>
      </w:r>
      <w:proofErr w:type="spellStart"/>
      <w:r w:rsidRPr="00726345">
        <w:rPr>
          <w:sz w:val="28"/>
          <w:szCs w:val="28"/>
        </w:rPr>
        <w:t>Безталанна</w:t>
      </w:r>
      <w:proofErr w:type="spellEnd"/>
      <w:r w:rsidRPr="00726345">
        <w:rPr>
          <w:sz w:val="28"/>
          <w:szCs w:val="28"/>
        </w:rPr>
        <w:t xml:space="preserve">», «Сава </w:t>
      </w:r>
      <w:proofErr w:type="spellStart"/>
      <w:r w:rsidRPr="00726345">
        <w:rPr>
          <w:sz w:val="28"/>
          <w:szCs w:val="28"/>
        </w:rPr>
        <w:t>Чалий</w:t>
      </w:r>
      <w:proofErr w:type="spellEnd"/>
      <w:r w:rsidRPr="00726345">
        <w:rPr>
          <w:sz w:val="28"/>
          <w:szCs w:val="28"/>
        </w:rPr>
        <w:t xml:space="preserve">»?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b/>
          <w:bCs/>
          <w:i/>
          <w:iCs/>
          <w:sz w:val="28"/>
          <w:szCs w:val="28"/>
        </w:rPr>
        <w:t xml:space="preserve">2. </w:t>
      </w:r>
      <w:r w:rsidRPr="00726345">
        <w:rPr>
          <w:sz w:val="28"/>
          <w:szCs w:val="28"/>
        </w:rPr>
        <w:t xml:space="preserve">Де </w:t>
      </w:r>
      <w:proofErr w:type="spellStart"/>
      <w:r w:rsidRPr="00726345">
        <w:rPr>
          <w:sz w:val="28"/>
          <w:szCs w:val="28"/>
        </w:rPr>
        <w:t>і</w:t>
      </w:r>
      <w:proofErr w:type="spellEnd"/>
      <w:r w:rsidRPr="00726345">
        <w:rPr>
          <w:sz w:val="28"/>
          <w:szCs w:val="28"/>
        </w:rPr>
        <w:t xml:space="preserve"> коли </w:t>
      </w:r>
      <w:proofErr w:type="spellStart"/>
      <w:r w:rsidRPr="00726345">
        <w:rPr>
          <w:sz w:val="28"/>
          <w:szCs w:val="28"/>
        </w:rPr>
        <w:t>було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відкрите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Наукове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товариство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імені</w:t>
      </w:r>
      <w:proofErr w:type="spellEnd"/>
      <w:r w:rsidRPr="00726345">
        <w:rPr>
          <w:sz w:val="28"/>
          <w:szCs w:val="28"/>
        </w:rPr>
        <w:t xml:space="preserve"> Тараса </w:t>
      </w:r>
      <w:proofErr w:type="spellStart"/>
      <w:r w:rsidRPr="00726345">
        <w:rPr>
          <w:sz w:val="28"/>
          <w:szCs w:val="28"/>
        </w:rPr>
        <w:t>Шевченка</w:t>
      </w:r>
      <w:proofErr w:type="spellEnd"/>
      <w:r w:rsidRPr="00726345">
        <w:rPr>
          <w:sz w:val="28"/>
          <w:szCs w:val="28"/>
        </w:rPr>
        <w:t xml:space="preserve">?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b/>
          <w:bCs/>
          <w:i/>
          <w:iCs/>
          <w:sz w:val="28"/>
          <w:szCs w:val="28"/>
        </w:rPr>
        <w:t xml:space="preserve">3. </w:t>
      </w:r>
      <w:r w:rsidRPr="00726345">
        <w:rPr>
          <w:sz w:val="28"/>
          <w:szCs w:val="28"/>
        </w:rPr>
        <w:t xml:space="preserve">У </w:t>
      </w:r>
      <w:proofErr w:type="spellStart"/>
      <w:r w:rsidRPr="00726345">
        <w:rPr>
          <w:sz w:val="28"/>
          <w:szCs w:val="28"/>
        </w:rPr>
        <w:t>чому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полягала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життєва</w:t>
      </w:r>
      <w:proofErr w:type="spellEnd"/>
      <w:r w:rsidRPr="00726345">
        <w:rPr>
          <w:sz w:val="28"/>
          <w:szCs w:val="28"/>
        </w:rPr>
        <w:t xml:space="preserve"> мета І. </w:t>
      </w:r>
      <w:proofErr w:type="spellStart"/>
      <w:r w:rsidRPr="00726345">
        <w:rPr>
          <w:sz w:val="28"/>
          <w:szCs w:val="28"/>
        </w:rPr>
        <w:t>Нечуя-Левицького</w:t>
      </w:r>
      <w:proofErr w:type="spellEnd"/>
      <w:r w:rsidRPr="00726345">
        <w:rPr>
          <w:sz w:val="28"/>
          <w:szCs w:val="28"/>
        </w:rPr>
        <w:t xml:space="preserve">? </w:t>
      </w:r>
      <w:r w:rsidRPr="00726345">
        <w:rPr>
          <w:b/>
          <w:bCs/>
          <w:i/>
          <w:iCs/>
          <w:sz w:val="28"/>
          <w:szCs w:val="28"/>
        </w:rPr>
        <w:t xml:space="preserve">4. </w:t>
      </w:r>
      <w:r w:rsidRPr="00726345">
        <w:rPr>
          <w:sz w:val="28"/>
          <w:szCs w:val="28"/>
        </w:rPr>
        <w:t xml:space="preserve">Яка </w:t>
      </w:r>
      <w:proofErr w:type="spellStart"/>
      <w:r w:rsidRPr="00726345">
        <w:rPr>
          <w:sz w:val="28"/>
          <w:szCs w:val="28"/>
        </w:rPr>
        <w:t>авторська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позиція</w:t>
      </w:r>
      <w:proofErr w:type="spellEnd"/>
      <w:r w:rsidRPr="00726345">
        <w:rPr>
          <w:sz w:val="28"/>
          <w:szCs w:val="28"/>
        </w:rPr>
        <w:t xml:space="preserve"> у </w:t>
      </w:r>
      <w:proofErr w:type="spellStart"/>
      <w:r w:rsidRPr="00726345">
        <w:rPr>
          <w:sz w:val="28"/>
          <w:szCs w:val="28"/>
        </w:rPr>
        <w:t>пові</w:t>
      </w:r>
      <w:proofErr w:type="gramStart"/>
      <w:r w:rsidRPr="00726345">
        <w:rPr>
          <w:sz w:val="28"/>
          <w:szCs w:val="28"/>
        </w:rPr>
        <w:t>ст</w:t>
      </w:r>
      <w:proofErr w:type="gramEnd"/>
      <w:r w:rsidRPr="00726345">
        <w:rPr>
          <w:sz w:val="28"/>
          <w:szCs w:val="28"/>
        </w:rPr>
        <w:t>і</w:t>
      </w:r>
      <w:proofErr w:type="spellEnd"/>
      <w:r w:rsidRPr="00726345">
        <w:rPr>
          <w:sz w:val="28"/>
          <w:szCs w:val="28"/>
        </w:rPr>
        <w:t xml:space="preserve"> «</w:t>
      </w:r>
      <w:proofErr w:type="spellStart"/>
      <w:r w:rsidRPr="00726345">
        <w:rPr>
          <w:sz w:val="28"/>
          <w:szCs w:val="28"/>
        </w:rPr>
        <w:t>Кайдашева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сім’я</w:t>
      </w:r>
      <w:proofErr w:type="spellEnd"/>
      <w:r w:rsidRPr="00726345">
        <w:rPr>
          <w:sz w:val="28"/>
          <w:szCs w:val="28"/>
        </w:rPr>
        <w:t xml:space="preserve">» І. </w:t>
      </w:r>
      <w:proofErr w:type="spellStart"/>
      <w:r w:rsidRPr="00726345">
        <w:rPr>
          <w:sz w:val="28"/>
          <w:szCs w:val="28"/>
        </w:rPr>
        <w:t>Нечуя-Левицького</w:t>
      </w:r>
      <w:proofErr w:type="spellEnd"/>
      <w:r w:rsidRPr="00726345">
        <w:rPr>
          <w:sz w:val="28"/>
          <w:szCs w:val="28"/>
        </w:rPr>
        <w:t xml:space="preserve">?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b/>
          <w:bCs/>
          <w:i/>
          <w:iCs/>
          <w:sz w:val="28"/>
          <w:szCs w:val="28"/>
        </w:rPr>
        <w:t xml:space="preserve">5. </w:t>
      </w:r>
      <w:r w:rsidRPr="00726345">
        <w:rPr>
          <w:sz w:val="28"/>
          <w:szCs w:val="28"/>
        </w:rPr>
        <w:t xml:space="preserve">Кому Михайло </w:t>
      </w:r>
      <w:proofErr w:type="spellStart"/>
      <w:r w:rsidRPr="00726345">
        <w:rPr>
          <w:sz w:val="28"/>
          <w:szCs w:val="28"/>
        </w:rPr>
        <w:t>Старицький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присвятив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баладу</w:t>
      </w:r>
      <w:proofErr w:type="spellEnd"/>
      <w:r w:rsidRPr="00726345">
        <w:rPr>
          <w:sz w:val="28"/>
          <w:szCs w:val="28"/>
        </w:rPr>
        <w:t xml:space="preserve"> «</w:t>
      </w:r>
      <w:proofErr w:type="spellStart"/>
      <w:r w:rsidRPr="00726345">
        <w:rPr>
          <w:sz w:val="28"/>
          <w:szCs w:val="28"/>
        </w:rPr>
        <w:t>Гетьман</w:t>
      </w:r>
      <w:proofErr w:type="spellEnd"/>
      <w:r w:rsidRPr="00726345">
        <w:rPr>
          <w:sz w:val="28"/>
          <w:szCs w:val="28"/>
        </w:rPr>
        <w:t xml:space="preserve">»?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ІІІ. </w:t>
      </w:r>
      <w:proofErr w:type="spellStart"/>
      <w:r w:rsidRPr="00726345">
        <w:rPr>
          <w:sz w:val="28"/>
          <w:szCs w:val="28"/>
        </w:rPr>
        <w:t>Установіть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відповідність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proofErr w:type="gramStart"/>
      <w:r w:rsidRPr="00726345">
        <w:rPr>
          <w:sz w:val="28"/>
          <w:szCs w:val="28"/>
        </w:rPr>
        <w:t>між</w:t>
      </w:r>
      <w:proofErr w:type="spellEnd"/>
      <w:proofErr w:type="gramEnd"/>
      <w:r w:rsidRPr="00726345">
        <w:rPr>
          <w:sz w:val="28"/>
          <w:szCs w:val="28"/>
        </w:rPr>
        <w:t xml:space="preserve"> прикладами </w:t>
      </w:r>
      <w:proofErr w:type="spellStart"/>
      <w:r w:rsidRPr="00726345">
        <w:rPr>
          <w:sz w:val="28"/>
          <w:szCs w:val="28"/>
        </w:rPr>
        <w:t>і</w:t>
      </w:r>
      <w:proofErr w:type="spellEnd"/>
      <w:r w:rsidRPr="00726345">
        <w:rPr>
          <w:sz w:val="28"/>
          <w:szCs w:val="28"/>
        </w:rPr>
        <w:t xml:space="preserve"> тропами. 4 б.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Приклад Троп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1)Я в снах колись </w:t>
      </w:r>
      <w:proofErr w:type="spellStart"/>
      <w:r w:rsidRPr="00726345">
        <w:rPr>
          <w:sz w:val="28"/>
          <w:szCs w:val="28"/>
        </w:rPr>
        <w:t>стрівся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з</w:t>
      </w:r>
      <w:proofErr w:type="spellEnd"/>
      <w:proofErr w:type="gramStart"/>
      <w:r w:rsidRPr="00726345">
        <w:rPr>
          <w:sz w:val="28"/>
          <w:szCs w:val="28"/>
        </w:rPr>
        <w:t xml:space="preserve"> А</w:t>
      </w:r>
      <w:proofErr w:type="gramEnd"/>
      <w:r w:rsidRPr="00726345">
        <w:rPr>
          <w:sz w:val="28"/>
          <w:szCs w:val="28"/>
        </w:rPr>
        <w:t xml:space="preserve"> - синекдоха 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26345">
        <w:rPr>
          <w:rFonts w:ascii="Times New Roman" w:hAnsi="Times New Roman" w:cs="Times New Roman"/>
          <w:sz w:val="28"/>
          <w:szCs w:val="28"/>
        </w:rPr>
        <w:t>нею в терновому саду.</w:t>
      </w:r>
      <w:proofErr w:type="gram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3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263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2) </w:t>
      </w:r>
      <w:proofErr w:type="spellStart"/>
      <w:r w:rsidRPr="00726345">
        <w:rPr>
          <w:sz w:val="28"/>
          <w:szCs w:val="28"/>
        </w:rPr>
        <w:t>Слухати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Солов’яненка</w:t>
      </w:r>
      <w:proofErr w:type="spellEnd"/>
      <w:r w:rsidRPr="00726345">
        <w:rPr>
          <w:sz w:val="28"/>
          <w:szCs w:val="28"/>
        </w:rPr>
        <w:t xml:space="preserve"> - В – </w:t>
      </w:r>
      <w:proofErr w:type="spellStart"/>
      <w:r w:rsidRPr="00726345">
        <w:rPr>
          <w:sz w:val="28"/>
          <w:szCs w:val="28"/>
        </w:rPr>
        <w:t>метонімія</w:t>
      </w:r>
      <w:proofErr w:type="spellEnd"/>
      <w:r w:rsidRPr="00726345">
        <w:rPr>
          <w:sz w:val="28"/>
          <w:szCs w:val="28"/>
        </w:rPr>
        <w:t xml:space="preserve">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spellStart"/>
      <w:r w:rsidRPr="00726345">
        <w:rPr>
          <w:sz w:val="28"/>
          <w:szCs w:val="28"/>
        </w:rPr>
        <w:t>насолода</w:t>
      </w:r>
      <w:proofErr w:type="spellEnd"/>
      <w:r w:rsidRPr="00726345">
        <w:rPr>
          <w:sz w:val="28"/>
          <w:szCs w:val="28"/>
        </w:rPr>
        <w:t xml:space="preserve">. Г - </w:t>
      </w:r>
      <w:proofErr w:type="spellStart"/>
      <w:r w:rsidRPr="00726345">
        <w:rPr>
          <w:sz w:val="28"/>
          <w:szCs w:val="28"/>
        </w:rPr>
        <w:t>епітет</w:t>
      </w:r>
      <w:proofErr w:type="spellEnd"/>
      <w:r w:rsidRPr="00726345">
        <w:rPr>
          <w:sz w:val="28"/>
          <w:szCs w:val="28"/>
        </w:rPr>
        <w:t xml:space="preserve">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>3).</w:t>
      </w:r>
      <w:proofErr w:type="spellStart"/>
      <w:r w:rsidRPr="00726345">
        <w:rPr>
          <w:sz w:val="28"/>
          <w:szCs w:val="28"/>
        </w:rPr>
        <w:t>Поезія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згубила</w:t>
      </w:r>
      <w:proofErr w:type="spellEnd"/>
      <w:r w:rsidRPr="00726345">
        <w:rPr>
          <w:sz w:val="28"/>
          <w:szCs w:val="28"/>
        </w:rPr>
        <w:t xml:space="preserve"> камертон. Д - метафора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>4)</w:t>
      </w:r>
      <w:proofErr w:type="spellStart"/>
      <w:r w:rsidRPr="00726345">
        <w:rPr>
          <w:sz w:val="28"/>
          <w:szCs w:val="28"/>
        </w:rPr>
        <w:t>Усі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чекали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вечері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бо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досі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крихти</w:t>
      </w:r>
      <w:proofErr w:type="spellEnd"/>
      <w:r w:rsidRPr="00726345">
        <w:rPr>
          <w:sz w:val="28"/>
          <w:szCs w:val="28"/>
        </w:rPr>
        <w:t xml:space="preserve">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  <w:r w:rsidRPr="00726345">
        <w:rPr>
          <w:sz w:val="28"/>
          <w:szCs w:val="28"/>
        </w:rPr>
        <w:t xml:space="preserve">в </w:t>
      </w:r>
      <w:proofErr w:type="spellStart"/>
      <w:r w:rsidRPr="00726345">
        <w:rPr>
          <w:sz w:val="28"/>
          <w:szCs w:val="28"/>
        </w:rPr>
        <w:t>роті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ніхто</w:t>
      </w:r>
      <w:proofErr w:type="spellEnd"/>
      <w:r w:rsidRPr="00726345">
        <w:rPr>
          <w:sz w:val="28"/>
          <w:szCs w:val="28"/>
        </w:rPr>
        <w:t xml:space="preserve"> не </w:t>
      </w:r>
      <w:proofErr w:type="spellStart"/>
      <w:r w:rsidRPr="00726345">
        <w:rPr>
          <w:sz w:val="28"/>
          <w:szCs w:val="28"/>
        </w:rPr>
        <w:t>мав</w:t>
      </w:r>
      <w:proofErr w:type="spellEnd"/>
      <w:r w:rsidRPr="00726345">
        <w:rPr>
          <w:sz w:val="28"/>
          <w:szCs w:val="28"/>
        </w:rPr>
        <w:t xml:space="preserve">. </w:t>
      </w:r>
    </w:p>
    <w:p w:rsidR="00726345" w:rsidRPr="00726345" w:rsidRDefault="00726345" w:rsidP="00726345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726345">
        <w:rPr>
          <w:b/>
          <w:sz w:val="28"/>
          <w:szCs w:val="28"/>
          <w:lang w:val="uk-UA"/>
        </w:rPr>
        <w:t>Українська мова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І. </w:t>
      </w:r>
      <w:proofErr w:type="spellStart"/>
      <w:r w:rsidRPr="00726345">
        <w:rPr>
          <w:sz w:val="28"/>
          <w:szCs w:val="28"/>
        </w:rPr>
        <w:t>Запишіть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речення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розставивши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пропущені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розділові</w:t>
      </w:r>
      <w:proofErr w:type="spellEnd"/>
      <w:r w:rsidRPr="00726345">
        <w:rPr>
          <w:sz w:val="28"/>
          <w:szCs w:val="28"/>
        </w:rPr>
        <w:t xml:space="preserve"> знаки. </w:t>
      </w:r>
      <w:proofErr w:type="spellStart"/>
      <w:r w:rsidRPr="00726345">
        <w:rPr>
          <w:sz w:val="28"/>
          <w:szCs w:val="28"/>
        </w:rPr>
        <w:t>Побудуйте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його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структурну</w:t>
      </w:r>
      <w:proofErr w:type="spellEnd"/>
      <w:r w:rsidRPr="00726345">
        <w:rPr>
          <w:sz w:val="28"/>
          <w:szCs w:val="28"/>
        </w:rPr>
        <w:t xml:space="preserve"> схему. </w:t>
      </w:r>
      <w:proofErr w:type="spellStart"/>
      <w:r w:rsidRPr="00726345">
        <w:rPr>
          <w:sz w:val="28"/>
          <w:szCs w:val="28"/>
        </w:rPr>
        <w:t>Зробіть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повний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синтаксичний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розбі</w:t>
      </w:r>
      <w:proofErr w:type="gramStart"/>
      <w:r w:rsidRPr="00726345">
        <w:rPr>
          <w:sz w:val="28"/>
          <w:szCs w:val="28"/>
        </w:rPr>
        <w:t>р</w:t>
      </w:r>
      <w:proofErr w:type="spellEnd"/>
      <w:proofErr w:type="gramEnd"/>
      <w:r w:rsidRPr="00726345">
        <w:rPr>
          <w:sz w:val="28"/>
          <w:szCs w:val="28"/>
        </w:rPr>
        <w:t xml:space="preserve"> (</w:t>
      </w:r>
      <w:proofErr w:type="spellStart"/>
      <w:r w:rsidRPr="00726345">
        <w:rPr>
          <w:sz w:val="28"/>
          <w:szCs w:val="28"/>
        </w:rPr>
        <w:t>підкресліть</w:t>
      </w:r>
      <w:proofErr w:type="spellEnd"/>
      <w:r w:rsidRPr="00726345">
        <w:rPr>
          <w:sz w:val="28"/>
          <w:szCs w:val="28"/>
        </w:rPr>
        <w:t xml:space="preserve"> члени </w:t>
      </w:r>
      <w:proofErr w:type="spellStart"/>
      <w:r w:rsidRPr="00726345">
        <w:rPr>
          <w:sz w:val="28"/>
          <w:szCs w:val="28"/>
        </w:rPr>
        <w:t>речення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надпишіть</w:t>
      </w:r>
      <w:proofErr w:type="spellEnd"/>
      <w:r w:rsidRPr="00726345">
        <w:rPr>
          <w:sz w:val="28"/>
          <w:szCs w:val="28"/>
        </w:rPr>
        <w:t xml:space="preserve"> над ними </w:t>
      </w:r>
      <w:proofErr w:type="spellStart"/>
      <w:r w:rsidRPr="00726345">
        <w:rPr>
          <w:sz w:val="28"/>
          <w:szCs w:val="28"/>
        </w:rPr>
        <w:t>частини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мови</w:t>
      </w:r>
      <w:proofErr w:type="spellEnd"/>
      <w:r w:rsidRPr="00726345">
        <w:rPr>
          <w:sz w:val="28"/>
          <w:szCs w:val="28"/>
        </w:rPr>
        <w:t xml:space="preserve">, дайте характеристику </w:t>
      </w:r>
      <w:proofErr w:type="spellStart"/>
      <w:r w:rsidRPr="00726345">
        <w:rPr>
          <w:sz w:val="28"/>
          <w:szCs w:val="28"/>
        </w:rPr>
        <w:t>всій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конструкції</w:t>
      </w:r>
      <w:proofErr w:type="spellEnd"/>
      <w:r w:rsidRPr="00726345">
        <w:rPr>
          <w:sz w:val="28"/>
          <w:szCs w:val="28"/>
        </w:rPr>
        <w:t xml:space="preserve"> та </w:t>
      </w:r>
      <w:proofErr w:type="spellStart"/>
      <w:r w:rsidRPr="00726345">
        <w:rPr>
          <w:sz w:val="28"/>
          <w:szCs w:val="28"/>
        </w:rPr>
        <w:t>її</w:t>
      </w:r>
      <w:proofErr w:type="spellEnd"/>
      <w:r w:rsidRPr="00726345">
        <w:rPr>
          <w:sz w:val="28"/>
          <w:szCs w:val="28"/>
        </w:rPr>
        <w:t xml:space="preserve"> компонентам як простим </w:t>
      </w:r>
      <w:proofErr w:type="spellStart"/>
      <w:r w:rsidRPr="00726345">
        <w:rPr>
          <w:sz w:val="28"/>
          <w:szCs w:val="28"/>
        </w:rPr>
        <w:t>реченням</w:t>
      </w:r>
      <w:proofErr w:type="spellEnd"/>
      <w:r w:rsidRPr="00726345">
        <w:rPr>
          <w:sz w:val="28"/>
          <w:szCs w:val="28"/>
        </w:rPr>
        <w:t xml:space="preserve">). 10 б.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spellStart"/>
      <w:r w:rsidRPr="00726345">
        <w:rPr>
          <w:sz w:val="28"/>
          <w:szCs w:val="28"/>
        </w:rPr>
        <w:t>Сумно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і</w:t>
      </w:r>
      <w:proofErr w:type="spellEnd"/>
      <w:r w:rsidRPr="00726345">
        <w:rPr>
          <w:sz w:val="28"/>
          <w:szCs w:val="28"/>
        </w:rPr>
        <w:t xml:space="preserve"> смутно </w:t>
      </w:r>
      <w:proofErr w:type="spellStart"/>
      <w:r w:rsidRPr="00726345">
        <w:rPr>
          <w:sz w:val="28"/>
          <w:szCs w:val="28"/>
        </w:rPr>
        <w:t>людині</w:t>
      </w:r>
      <w:proofErr w:type="spellEnd"/>
      <w:r w:rsidRPr="00726345">
        <w:rPr>
          <w:sz w:val="28"/>
          <w:szCs w:val="28"/>
        </w:rPr>
        <w:t xml:space="preserve"> коли </w:t>
      </w:r>
      <w:proofErr w:type="spellStart"/>
      <w:r w:rsidRPr="00726345">
        <w:rPr>
          <w:sz w:val="28"/>
          <w:szCs w:val="28"/>
        </w:rPr>
        <w:t>обертаючись</w:t>
      </w:r>
      <w:proofErr w:type="spellEnd"/>
      <w:r w:rsidRPr="00726345">
        <w:rPr>
          <w:sz w:val="28"/>
          <w:szCs w:val="28"/>
        </w:rPr>
        <w:t xml:space="preserve"> до </w:t>
      </w:r>
      <w:proofErr w:type="spellStart"/>
      <w:r w:rsidRPr="00726345">
        <w:rPr>
          <w:sz w:val="28"/>
          <w:szCs w:val="28"/>
        </w:rPr>
        <w:t>найдорожчих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джерел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дитинства</w:t>
      </w:r>
      <w:proofErr w:type="spellEnd"/>
      <w:r w:rsidRPr="00726345">
        <w:rPr>
          <w:sz w:val="28"/>
          <w:szCs w:val="28"/>
        </w:rPr>
        <w:t xml:space="preserve"> та </w:t>
      </w:r>
      <w:proofErr w:type="spellStart"/>
      <w:r w:rsidRPr="00726345">
        <w:rPr>
          <w:sz w:val="28"/>
          <w:szCs w:val="28"/>
        </w:rPr>
        <w:t>юності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нічого</w:t>
      </w:r>
      <w:proofErr w:type="spellEnd"/>
      <w:r w:rsidRPr="00726345">
        <w:rPr>
          <w:sz w:val="28"/>
          <w:szCs w:val="28"/>
        </w:rPr>
        <w:t xml:space="preserve"> не </w:t>
      </w:r>
      <w:proofErr w:type="spellStart"/>
      <w:r w:rsidRPr="00726345">
        <w:rPr>
          <w:sz w:val="28"/>
          <w:szCs w:val="28"/>
        </w:rPr>
        <w:t>бачить</w:t>
      </w:r>
      <w:proofErr w:type="spellEnd"/>
      <w:r w:rsidRPr="00726345">
        <w:rPr>
          <w:sz w:val="28"/>
          <w:szCs w:val="28"/>
        </w:rPr>
        <w:t xml:space="preserve"> вона дорогого </w:t>
      </w:r>
      <w:proofErr w:type="spellStart"/>
      <w:r w:rsidRPr="00726345">
        <w:rPr>
          <w:sz w:val="28"/>
          <w:szCs w:val="28"/>
        </w:rPr>
        <w:t>небуденного</w:t>
      </w:r>
      <w:proofErr w:type="spellEnd"/>
      <w:r w:rsidRPr="00726345">
        <w:rPr>
          <w:sz w:val="28"/>
          <w:szCs w:val="28"/>
        </w:rPr>
        <w:t xml:space="preserve">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ІІ. </w:t>
      </w:r>
      <w:proofErr w:type="spellStart"/>
      <w:r w:rsidRPr="00726345">
        <w:rPr>
          <w:sz w:val="28"/>
          <w:szCs w:val="28"/>
        </w:rPr>
        <w:t>Відшукайте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proofErr w:type="gramStart"/>
      <w:r w:rsidRPr="00726345">
        <w:rPr>
          <w:sz w:val="28"/>
          <w:szCs w:val="28"/>
        </w:rPr>
        <w:t>ст</w:t>
      </w:r>
      <w:proofErr w:type="gramEnd"/>
      <w:r w:rsidRPr="00726345">
        <w:rPr>
          <w:sz w:val="28"/>
          <w:szCs w:val="28"/>
        </w:rPr>
        <w:t>ійкі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лексичні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сполучення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слів</w:t>
      </w:r>
      <w:proofErr w:type="spellEnd"/>
      <w:r w:rsidRPr="00726345">
        <w:rPr>
          <w:sz w:val="28"/>
          <w:szCs w:val="28"/>
        </w:rPr>
        <w:t xml:space="preserve">, у </w:t>
      </w:r>
      <w:proofErr w:type="spellStart"/>
      <w:r w:rsidRPr="00726345">
        <w:rPr>
          <w:sz w:val="28"/>
          <w:szCs w:val="28"/>
        </w:rPr>
        <w:t>яких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стираються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ознаки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якісних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відносних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чи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присвійних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прикметників</w:t>
      </w:r>
      <w:proofErr w:type="spellEnd"/>
      <w:r w:rsidRPr="00726345">
        <w:rPr>
          <w:sz w:val="28"/>
          <w:szCs w:val="28"/>
        </w:rPr>
        <w:t xml:space="preserve">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726345">
        <w:rPr>
          <w:sz w:val="28"/>
          <w:szCs w:val="28"/>
        </w:rPr>
        <w:t>Б</w:t>
      </w:r>
      <w:proofErr w:type="gramEnd"/>
      <w:r w:rsidRPr="00726345">
        <w:rPr>
          <w:sz w:val="28"/>
          <w:szCs w:val="28"/>
        </w:rPr>
        <w:t>іла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хустина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залізні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нерви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залізні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дроти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вовча</w:t>
      </w:r>
      <w:proofErr w:type="spellEnd"/>
      <w:r w:rsidRPr="00726345">
        <w:rPr>
          <w:sz w:val="28"/>
          <w:szCs w:val="28"/>
        </w:rPr>
        <w:t xml:space="preserve"> натура, </w:t>
      </w:r>
      <w:proofErr w:type="spellStart"/>
      <w:r w:rsidRPr="00726345">
        <w:rPr>
          <w:sz w:val="28"/>
          <w:szCs w:val="28"/>
        </w:rPr>
        <w:t>Франкові</w:t>
      </w:r>
      <w:proofErr w:type="spellEnd"/>
      <w:r w:rsidRPr="00726345">
        <w:rPr>
          <w:sz w:val="28"/>
          <w:szCs w:val="28"/>
        </w:rPr>
        <w:t xml:space="preserve"> твори, </w:t>
      </w:r>
      <w:proofErr w:type="spellStart"/>
      <w:r w:rsidRPr="00726345">
        <w:rPr>
          <w:sz w:val="28"/>
          <w:szCs w:val="28"/>
        </w:rPr>
        <w:t>вовчий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апетит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лисяча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хитрість</w:t>
      </w:r>
      <w:proofErr w:type="spellEnd"/>
      <w:r w:rsidRPr="00726345">
        <w:rPr>
          <w:sz w:val="28"/>
          <w:szCs w:val="28"/>
        </w:rPr>
        <w:t xml:space="preserve">, собачий холод, собача будка. 5 б.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ІІІ. Як </w:t>
      </w:r>
      <w:proofErr w:type="spellStart"/>
      <w:r w:rsidRPr="00726345">
        <w:rPr>
          <w:sz w:val="28"/>
          <w:szCs w:val="28"/>
        </w:rPr>
        <w:t>правильніше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сказати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українською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мовою</w:t>
      </w:r>
      <w:proofErr w:type="spellEnd"/>
      <w:r w:rsidRPr="00726345">
        <w:rPr>
          <w:sz w:val="28"/>
          <w:szCs w:val="28"/>
        </w:rPr>
        <w:t xml:space="preserve">: </w:t>
      </w:r>
      <w:proofErr w:type="spellStart"/>
      <w:r w:rsidRPr="00726345">
        <w:rPr>
          <w:sz w:val="28"/>
          <w:szCs w:val="28"/>
        </w:rPr>
        <w:t>навшпиньках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чи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навшпиньки</w:t>
      </w:r>
      <w:proofErr w:type="spellEnd"/>
      <w:r w:rsidRPr="00726345">
        <w:rPr>
          <w:sz w:val="28"/>
          <w:szCs w:val="28"/>
        </w:rPr>
        <w:t xml:space="preserve">? </w:t>
      </w:r>
      <w:proofErr w:type="spellStart"/>
      <w:r w:rsidRPr="00726345">
        <w:rPr>
          <w:sz w:val="28"/>
          <w:szCs w:val="28"/>
        </w:rPr>
        <w:t>Відповідь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аргументуйте</w:t>
      </w:r>
      <w:proofErr w:type="spellEnd"/>
      <w:r w:rsidRPr="00726345">
        <w:rPr>
          <w:sz w:val="28"/>
          <w:szCs w:val="28"/>
        </w:rPr>
        <w:t xml:space="preserve">. 4 б.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  <w:r w:rsidRPr="00726345">
        <w:rPr>
          <w:sz w:val="28"/>
          <w:szCs w:val="28"/>
        </w:rPr>
        <w:t xml:space="preserve">ІV. </w:t>
      </w:r>
      <w:proofErr w:type="spellStart"/>
      <w:r w:rsidRPr="00726345">
        <w:rPr>
          <w:sz w:val="28"/>
          <w:szCs w:val="28"/>
        </w:rPr>
        <w:t>Побудуйте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синонімічні</w:t>
      </w:r>
      <w:proofErr w:type="spellEnd"/>
      <w:r w:rsidRPr="00726345">
        <w:rPr>
          <w:sz w:val="28"/>
          <w:szCs w:val="28"/>
        </w:rPr>
        <w:t xml:space="preserve"> ряди до </w:t>
      </w:r>
      <w:proofErr w:type="spellStart"/>
      <w:r w:rsidRPr="00726345">
        <w:rPr>
          <w:sz w:val="28"/>
          <w:szCs w:val="28"/>
        </w:rPr>
        <w:t>дієслів</w:t>
      </w:r>
      <w:proofErr w:type="spellEnd"/>
      <w:r w:rsidRPr="00726345">
        <w:rPr>
          <w:sz w:val="28"/>
          <w:szCs w:val="28"/>
        </w:rPr>
        <w:t xml:space="preserve">: </w:t>
      </w:r>
      <w:proofErr w:type="spellStart"/>
      <w:r w:rsidRPr="00726345">
        <w:rPr>
          <w:sz w:val="28"/>
          <w:szCs w:val="28"/>
        </w:rPr>
        <w:t>гаятися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бентежити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гребувати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майоріти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стямитися</w:t>
      </w:r>
      <w:proofErr w:type="spellEnd"/>
      <w:r w:rsidRPr="00726345">
        <w:rPr>
          <w:sz w:val="28"/>
          <w:szCs w:val="28"/>
        </w:rPr>
        <w:t>.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726345">
        <w:rPr>
          <w:b/>
          <w:bCs/>
          <w:sz w:val="28"/>
          <w:szCs w:val="28"/>
        </w:rPr>
        <w:t xml:space="preserve">ІІ </w:t>
      </w:r>
      <w:proofErr w:type="spellStart"/>
      <w:r w:rsidRPr="00726345">
        <w:rPr>
          <w:b/>
          <w:bCs/>
          <w:sz w:val="28"/>
          <w:szCs w:val="28"/>
        </w:rPr>
        <w:t>варіант</w:t>
      </w:r>
      <w:proofErr w:type="spellEnd"/>
    </w:p>
    <w:p w:rsidR="00726345" w:rsidRPr="00726345" w:rsidRDefault="00726345" w:rsidP="00726345">
      <w:pPr>
        <w:pStyle w:val="Default"/>
        <w:ind w:firstLine="709"/>
        <w:contextualSpacing/>
        <w:jc w:val="center"/>
        <w:rPr>
          <w:sz w:val="28"/>
          <w:szCs w:val="28"/>
        </w:rPr>
      </w:pPr>
      <w:proofErr w:type="spellStart"/>
      <w:r w:rsidRPr="00726345">
        <w:rPr>
          <w:b/>
          <w:bCs/>
          <w:sz w:val="28"/>
          <w:szCs w:val="28"/>
        </w:rPr>
        <w:t>Українська</w:t>
      </w:r>
      <w:proofErr w:type="spellEnd"/>
      <w:r w:rsidRPr="00726345">
        <w:rPr>
          <w:b/>
          <w:bCs/>
          <w:sz w:val="28"/>
          <w:szCs w:val="28"/>
        </w:rPr>
        <w:t xml:space="preserve"> </w:t>
      </w:r>
      <w:proofErr w:type="spellStart"/>
      <w:r w:rsidRPr="00726345">
        <w:rPr>
          <w:b/>
          <w:bCs/>
          <w:sz w:val="28"/>
          <w:szCs w:val="28"/>
        </w:rPr>
        <w:t>література</w:t>
      </w:r>
      <w:proofErr w:type="spellEnd"/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1. </w:t>
      </w:r>
      <w:proofErr w:type="spellStart"/>
      <w:r w:rsidRPr="00726345">
        <w:rPr>
          <w:sz w:val="28"/>
          <w:szCs w:val="28"/>
        </w:rPr>
        <w:t>Написати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тві</w:t>
      </w:r>
      <w:proofErr w:type="gramStart"/>
      <w:r w:rsidRPr="00726345">
        <w:rPr>
          <w:sz w:val="28"/>
          <w:szCs w:val="28"/>
        </w:rPr>
        <w:t>р</w:t>
      </w:r>
      <w:proofErr w:type="spellEnd"/>
      <w:proofErr w:type="gramEnd"/>
      <w:r w:rsidRPr="00726345">
        <w:rPr>
          <w:sz w:val="28"/>
          <w:szCs w:val="28"/>
        </w:rPr>
        <w:t xml:space="preserve"> на тему (3 </w:t>
      </w:r>
      <w:proofErr w:type="spellStart"/>
      <w:r w:rsidRPr="00726345">
        <w:rPr>
          <w:sz w:val="28"/>
          <w:szCs w:val="28"/>
        </w:rPr>
        <w:t>стор</w:t>
      </w:r>
      <w:proofErr w:type="spellEnd"/>
      <w:r w:rsidRPr="00726345">
        <w:rPr>
          <w:sz w:val="28"/>
          <w:szCs w:val="28"/>
        </w:rPr>
        <w:t xml:space="preserve">) 24б.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Причини </w:t>
      </w:r>
      <w:proofErr w:type="spellStart"/>
      <w:r w:rsidRPr="00726345">
        <w:rPr>
          <w:sz w:val="28"/>
          <w:szCs w:val="28"/>
        </w:rPr>
        <w:t>особистої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драми</w:t>
      </w:r>
      <w:proofErr w:type="spellEnd"/>
      <w:r w:rsidRPr="00726345">
        <w:rPr>
          <w:sz w:val="28"/>
          <w:szCs w:val="28"/>
        </w:rPr>
        <w:t xml:space="preserve"> Мартина </w:t>
      </w:r>
      <w:proofErr w:type="spellStart"/>
      <w:r w:rsidRPr="00726345">
        <w:rPr>
          <w:sz w:val="28"/>
          <w:szCs w:val="28"/>
        </w:rPr>
        <w:t>Борулі</w:t>
      </w:r>
      <w:proofErr w:type="spellEnd"/>
      <w:r w:rsidRPr="00726345">
        <w:rPr>
          <w:sz w:val="28"/>
          <w:szCs w:val="28"/>
        </w:rPr>
        <w:t xml:space="preserve"> (за </w:t>
      </w:r>
      <w:proofErr w:type="spellStart"/>
      <w:proofErr w:type="gramStart"/>
      <w:r w:rsidRPr="00726345">
        <w:rPr>
          <w:sz w:val="28"/>
          <w:szCs w:val="28"/>
        </w:rPr>
        <w:t>п</w:t>
      </w:r>
      <w:proofErr w:type="gramEnd"/>
      <w:r w:rsidRPr="00726345">
        <w:rPr>
          <w:sz w:val="28"/>
          <w:szCs w:val="28"/>
        </w:rPr>
        <w:t>’єсою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Івана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Карпенка-Карого</w:t>
      </w:r>
      <w:proofErr w:type="spellEnd"/>
      <w:r w:rsidRPr="00726345">
        <w:rPr>
          <w:sz w:val="28"/>
          <w:szCs w:val="28"/>
        </w:rPr>
        <w:t xml:space="preserve">).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2. </w:t>
      </w:r>
      <w:proofErr w:type="spellStart"/>
      <w:r w:rsidRPr="00726345">
        <w:rPr>
          <w:sz w:val="28"/>
          <w:szCs w:val="28"/>
        </w:rPr>
        <w:t>Бліц-запитання</w:t>
      </w:r>
      <w:proofErr w:type="spellEnd"/>
      <w:r w:rsidRPr="00726345">
        <w:rPr>
          <w:sz w:val="28"/>
          <w:szCs w:val="28"/>
        </w:rPr>
        <w:t xml:space="preserve">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1. </w:t>
      </w:r>
      <w:proofErr w:type="spellStart"/>
      <w:r w:rsidRPr="00726345">
        <w:rPr>
          <w:sz w:val="28"/>
          <w:szCs w:val="28"/>
        </w:rPr>
        <w:t>Який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провідний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напрям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літератури</w:t>
      </w:r>
      <w:proofErr w:type="spellEnd"/>
      <w:r w:rsidRPr="00726345">
        <w:rPr>
          <w:sz w:val="28"/>
          <w:szCs w:val="28"/>
        </w:rPr>
        <w:t xml:space="preserve"> 70 – 90-х </w:t>
      </w:r>
      <w:proofErr w:type="spellStart"/>
      <w:r w:rsidRPr="00726345">
        <w:rPr>
          <w:sz w:val="28"/>
          <w:szCs w:val="28"/>
        </w:rPr>
        <w:t>років</w:t>
      </w:r>
      <w:proofErr w:type="spellEnd"/>
      <w:r w:rsidRPr="00726345">
        <w:rPr>
          <w:sz w:val="28"/>
          <w:szCs w:val="28"/>
        </w:rPr>
        <w:t xml:space="preserve"> ХІ</w:t>
      </w:r>
      <w:proofErr w:type="gramStart"/>
      <w:r w:rsidRPr="00726345">
        <w:rPr>
          <w:sz w:val="28"/>
          <w:szCs w:val="28"/>
        </w:rPr>
        <w:t>Х</w:t>
      </w:r>
      <w:proofErr w:type="gramEnd"/>
      <w:r w:rsidRPr="00726345">
        <w:rPr>
          <w:sz w:val="28"/>
          <w:szCs w:val="28"/>
        </w:rPr>
        <w:t xml:space="preserve"> ст.? 3б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2. </w:t>
      </w:r>
      <w:proofErr w:type="spellStart"/>
      <w:r w:rsidRPr="00726345">
        <w:rPr>
          <w:sz w:val="28"/>
          <w:szCs w:val="28"/>
        </w:rPr>
        <w:t>Який</w:t>
      </w:r>
      <w:proofErr w:type="spellEnd"/>
      <w:r w:rsidRPr="00726345">
        <w:rPr>
          <w:sz w:val="28"/>
          <w:szCs w:val="28"/>
        </w:rPr>
        <w:t xml:space="preserve"> жанр </w:t>
      </w:r>
      <w:proofErr w:type="spellStart"/>
      <w:r w:rsidRPr="00726345">
        <w:rPr>
          <w:sz w:val="28"/>
          <w:szCs w:val="28"/>
        </w:rPr>
        <w:t>твору</w:t>
      </w:r>
      <w:proofErr w:type="spellEnd"/>
      <w:r w:rsidRPr="00726345">
        <w:rPr>
          <w:sz w:val="28"/>
          <w:szCs w:val="28"/>
        </w:rPr>
        <w:t xml:space="preserve"> «</w:t>
      </w:r>
      <w:proofErr w:type="spellStart"/>
      <w:r w:rsidRPr="00726345">
        <w:rPr>
          <w:sz w:val="28"/>
          <w:szCs w:val="28"/>
        </w:rPr>
        <w:t>Кайдашева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сі</w:t>
      </w:r>
      <w:proofErr w:type="gramStart"/>
      <w:r w:rsidRPr="00726345">
        <w:rPr>
          <w:sz w:val="28"/>
          <w:szCs w:val="28"/>
        </w:rPr>
        <w:t>м’я</w:t>
      </w:r>
      <w:proofErr w:type="spellEnd"/>
      <w:proofErr w:type="gramEnd"/>
      <w:r w:rsidRPr="00726345">
        <w:rPr>
          <w:sz w:val="28"/>
          <w:szCs w:val="28"/>
        </w:rPr>
        <w:t xml:space="preserve">» </w:t>
      </w:r>
      <w:proofErr w:type="spellStart"/>
      <w:r w:rsidRPr="00726345">
        <w:rPr>
          <w:sz w:val="28"/>
          <w:szCs w:val="28"/>
        </w:rPr>
        <w:t>Івана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Нечуя-Левицького</w:t>
      </w:r>
      <w:proofErr w:type="spellEnd"/>
      <w:r w:rsidRPr="00726345">
        <w:rPr>
          <w:sz w:val="28"/>
          <w:szCs w:val="28"/>
        </w:rPr>
        <w:t xml:space="preserve">? 2б.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3. </w:t>
      </w:r>
      <w:proofErr w:type="spellStart"/>
      <w:r w:rsidRPr="00726345">
        <w:rPr>
          <w:sz w:val="28"/>
          <w:szCs w:val="28"/>
        </w:rPr>
        <w:t>Скільки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розділів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має</w:t>
      </w:r>
      <w:proofErr w:type="spellEnd"/>
      <w:r w:rsidRPr="00726345">
        <w:rPr>
          <w:sz w:val="28"/>
          <w:szCs w:val="28"/>
        </w:rPr>
        <w:t xml:space="preserve"> роман «</w:t>
      </w:r>
      <w:proofErr w:type="spellStart"/>
      <w:r w:rsidRPr="00726345">
        <w:rPr>
          <w:sz w:val="28"/>
          <w:szCs w:val="28"/>
        </w:rPr>
        <w:t>Хіба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ревуть</w:t>
      </w:r>
      <w:proofErr w:type="spellEnd"/>
      <w:r w:rsidRPr="00726345">
        <w:rPr>
          <w:sz w:val="28"/>
          <w:szCs w:val="28"/>
        </w:rPr>
        <w:t xml:space="preserve"> воли, як </w:t>
      </w:r>
      <w:proofErr w:type="spellStart"/>
      <w:r w:rsidRPr="00726345">
        <w:rPr>
          <w:sz w:val="28"/>
          <w:szCs w:val="28"/>
        </w:rPr>
        <w:t>ясла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повні</w:t>
      </w:r>
      <w:proofErr w:type="spellEnd"/>
      <w:r w:rsidRPr="00726345">
        <w:rPr>
          <w:sz w:val="28"/>
          <w:szCs w:val="28"/>
        </w:rPr>
        <w:t xml:space="preserve">?»? </w:t>
      </w:r>
      <w:proofErr w:type="spellStart"/>
      <w:r w:rsidRPr="00726345">
        <w:rPr>
          <w:sz w:val="28"/>
          <w:szCs w:val="28"/>
        </w:rPr>
        <w:t>Назви</w:t>
      </w:r>
      <w:proofErr w:type="spellEnd"/>
      <w:r w:rsidRPr="00726345">
        <w:rPr>
          <w:sz w:val="28"/>
          <w:szCs w:val="28"/>
        </w:rPr>
        <w:t xml:space="preserve"> 5 </w:t>
      </w:r>
      <w:proofErr w:type="spellStart"/>
      <w:r w:rsidRPr="00726345">
        <w:rPr>
          <w:sz w:val="28"/>
          <w:szCs w:val="28"/>
        </w:rPr>
        <w:t>заголовків</w:t>
      </w:r>
      <w:proofErr w:type="spellEnd"/>
      <w:r w:rsidRPr="00726345">
        <w:rPr>
          <w:sz w:val="28"/>
          <w:szCs w:val="28"/>
        </w:rPr>
        <w:t xml:space="preserve">. 5б.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4. </w:t>
      </w:r>
      <w:proofErr w:type="spellStart"/>
      <w:r w:rsidRPr="00726345">
        <w:rPr>
          <w:sz w:val="28"/>
          <w:szCs w:val="28"/>
        </w:rPr>
        <w:t>Який</w:t>
      </w:r>
      <w:proofErr w:type="spellEnd"/>
      <w:r w:rsidRPr="00726345">
        <w:rPr>
          <w:sz w:val="28"/>
          <w:szCs w:val="28"/>
        </w:rPr>
        <w:t xml:space="preserve"> образ-символ </w:t>
      </w:r>
      <w:proofErr w:type="spellStart"/>
      <w:r w:rsidRPr="00726345">
        <w:rPr>
          <w:sz w:val="28"/>
          <w:szCs w:val="28"/>
        </w:rPr>
        <w:t>наявний</w:t>
      </w:r>
      <w:proofErr w:type="spellEnd"/>
      <w:r w:rsidRPr="00726345">
        <w:rPr>
          <w:sz w:val="28"/>
          <w:szCs w:val="28"/>
        </w:rPr>
        <w:t xml:space="preserve"> у </w:t>
      </w:r>
      <w:proofErr w:type="spellStart"/>
      <w:r w:rsidRPr="00726345">
        <w:rPr>
          <w:sz w:val="28"/>
          <w:szCs w:val="28"/>
        </w:rPr>
        <w:t>пові</w:t>
      </w:r>
      <w:proofErr w:type="gramStart"/>
      <w:r w:rsidRPr="00726345">
        <w:rPr>
          <w:sz w:val="28"/>
          <w:szCs w:val="28"/>
        </w:rPr>
        <w:t>ст</w:t>
      </w:r>
      <w:proofErr w:type="gramEnd"/>
      <w:r w:rsidRPr="00726345">
        <w:rPr>
          <w:sz w:val="28"/>
          <w:szCs w:val="28"/>
        </w:rPr>
        <w:t>і</w:t>
      </w:r>
      <w:proofErr w:type="spellEnd"/>
      <w:r w:rsidRPr="00726345">
        <w:rPr>
          <w:sz w:val="28"/>
          <w:szCs w:val="28"/>
        </w:rPr>
        <w:t xml:space="preserve"> «Оборона </w:t>
      </w:r>
      <w:proofErr w:type="spellStart"/>
      <w:r w:rsidRPr="00726345">
        <w:rPr>
          <w:sz w:val="28"/>
          <w:szCs w:val="28"/>
        </w:rPr>
        <w:t>Буші</w:t>
      </w:r>
      <w:proofErr w:type="spellEnd"/>
      <w:r w:rsidRPr="00726345">
        <w:rPr>
          <w:sz w:val="28"/>
          <w:szCs w:val="28"/>
        </w:rPr>
        <w:t xml:space="preserve">» </w:t>
      </w:r>
      <w:proofErr w:type="spellStart"/>
      <w:r w:rsidRPr="00726345">
        <w:rPr>
          <w:sz w:val="28"/>
          <w:szCs w:val="28"/>
        </w:rPr>
        <w:t>Михайла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Старицького</w:t>
      </w:r>
      <w:proofErr w:type="spellEnd"/>
      <w:r w:rsidRPr="00726345">
        <w:rPr>
          <w:sz w:val="28"/>
          <w:szCs w:val="28"/>
        </w:rPr>
        <w:t xml:space="preserve">? 2б.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5. Як трупа </w:t>
      </w:r>
      <w:proofErr w:type="spellStart"/>
      <w:r w:rsidRPr="00726345">
        <w:rPr>
          <w:sz w:val="28"/>
          <w:szCs w:val="28"/>
        </w:rPr>
        <w:t>Ашкаренка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між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акторами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якої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був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також</w:t>
      </w:r>
      <w:proofErr w:type="spellEnd"/>
      <w:r w:rsidRPr="00726345">
        <w:rPr>
          <w:sz w:val="28"/>
          <w:szCs w:val="28"/>
        </w:rPr>
        <w:t xml:space="preserve"> Марко </w:t>
      </w:r>
      <w:proofErr w:type="spellStart"/>
      <w:r w:rsidRPr="00726345">
        <w:rPr>
          <w:sz w:val="28"/>
          <w:szCs w:val="28"/>
        </w:rPr>
        <w:t>Кропивницький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proofErr w:type="gramStart"/>
      <w:r w:rsidRPr="00726345">
        <w:rPr>
          <w:sz w:val="28"/>
          <w:szCs w:val="28"/>
        </w:rPr>
        <w:t>пов’язана</w:t>
      </w:r>
      <w:proofErr w:type="spellEnd"/>
      <w:proofErr w:type="gram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з</w:t>
      </w:r>
      <w:proofErr w:type="spellEnd"/>
      <w:r w:rsidRPr="00726345">
        <w:rPr>
          <w:sz w:val="28"/>
          <w:szCs w:val="28"/>
        </w:rPr>
        <w:t xml:space="preserve"> Полтавщиною? 2б.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3. </w:t>
      </w:r>
      <w:proofErr w:type="spellStart"/>
      <w:r w:rsidRPr="00726345">
        <w:rPr>
          <w:sz w:val="28"/>
          <w:szCs w:val="28"/>
        </w:rPr>
        <w:t>Зробити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ідейно-художній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аналіз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вірша</w:t>
      </w:r>
      <w:proofErr w:type="spellEnd"/>
      <w:r w:rsidRPr="00726345">
        <w:rPr>
          <w:sz w:val="28"/>
          <w:szCs w:val="28"/>
        </w:rPr>
        <w:t xml:space="preserve"> 12б.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Усе мине, </w:t>
      </w:r>
      <w:proofErr w:type="spellStart"/>
      <w:r w:rsidRPr="00726345">
        <w:rPr>
          <w:sz w:val="28"/>
          <w:szCs w:val="28"/>
        </w:rPr>
        <w:t>немов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торішній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сніг</w:t>
      </w:r>
      <w:proofErr w:type="spellEnd"/>
      <w:r w:rsidRPr="00726345">
        <w:rPr>
          <w:sz w:val="28"/>
          <w:szCs w:val="28"/>
        </w:rPr>
        <w:t xml:space="preserve">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Все </w:t>
      </w:r>
      <w:proofErr w:type="spellStart"/>
      <w:r w:rsidRPr="00726345">
        <w:rPr>
          <w:sz w:val="28"/>
          <w:szCs w:val="28"/>
        </w:rPr>
        <w:t>відболить</w:t>
      </w:r>
      <w:proofErr w:type="spellEnd"/>
      <w:r w:rsidRPr="00726345">
        <w:rPr>
          <w:sz w:val="28"/>
          <w:szCs w:val="28"/>
        </w:rPr>
        <w:t xml:space="preserve">, як </w:t>
      </w:r>
      <w:proofErr w:type="spellStart"/>
      <w:r w:rsidRPr="00726345">
        <w:rPr>
          <w:sz w:val="28"/>
          <w:szCs w:val="28"/>
        </w:rPr>
        <w:t>ягоди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калині</w:t>
      </w:r>
      <w:proofErr w:type="spellEnd"/>
      <w:r w:rsidRPr="00726345">
        <w:rPr>
          <w:sz w:val="28"/>
          <w:szCs w:val="28"/>
        </w:rPr>
        <w:t xml:space="preserve">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spellStart"/>
      <w:r w:rsidRPr="00726345">
        <w:rPr>
          <w:sz w:val="28"/>
          <w:szCs w:val="28"/>
        </w:rPr>
        <w:t>Ніщо</w:t>
      </w:r>
      <w:proofErr w:type="spellEnd"/>
      <w:r w:rsidRPr="00726345">
        <w:rPr>
          <w:sz w:val="28"/>
          <w:szCs w:val="28"/>
        </w:rPr>
        <w:t xml:space="preserve"> не </w:t>
      </w:r>
      <w:proofErr w:type="spellStart"/>
      <w:r w:rsidRPr="00726345">
        <w:rPr>
          <w:sz w:val="28"/>
          <w:szCs w:val="28"/>
        </w:rPr>
        <w:t>вічне</w:t>
      </w:r>
      <w:proofErr w:type="spellEnd"/>
      <w:r w:rsidRPr="00726345">
        <w:rPr>
          <w:sz w:val="28"/>
          <w:szCs w:val="28"/>
        </w:rPr>
        <w:t xml:space="preserve"> - </w:t>
      </w:r>
      <w:proofErr w:type="spellStart"/>
      <w:r w:rsidRPr="00726345">
        <w:rPr>
          <w:sz w:val="28"/>
          <w:szCs w:val="28"/>
        </w:rPr>
        <w:t>ні</w:t>
      </w:r>
      <w:proofErr w:type="spellEnd"/>
      <w:r w:rsidRPr="00726345">
        <w:rPr>
          <w:sz w:val="28"/>
          <w:szCs w:val="28"/>
        </w:rPr>
        <w:t xml:space="preserve"> печаль, </w:t>
      </w:r>
      <w:proofErr w:type="spellStart"/>
      <w:r w:rsidRPr="00726345">
        <w:rPr>
          <w:sz w:val="28"/>
          <w:szCs w:val="28"/>
        </w:rPr>
        <w:t>ні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сміх</w:t>
      </w:r>
      <w:proofErr w:type="spellEnd"/>
      <w:r w:rsidRPr="00726345">
        <w:rPr>
          <w:sz w:val="28"/>
          <w:szCs w:val="28"/>
        </w:rPr>
        <w:t xml:space="preserve">,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spellStart"/>
      <w:r w:rsidRPr="00726345">
        <w:rPr>
          <w:sz w:val="28"/>
          <w:szCs w:val="28"/>
        </w:rPr>
        <w:t>Ні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гріх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proofErr w:type="gramStart"/>
      <w:r w:rsidRPr="00726345">
        <w:rPr>
          <w:sz w:val="28"/>
          <w:szCs w:val="28"/>
        </w:rPr>
        <w:t>н</w:t>
      </w:r>
      <w:proofErr w:type="gramEnd"/>
      <w:r w:rsidRPr="00726345">
        <w:rPr>
          <w:sz w:val="28"/>
          <w:szCs w:val="28"/>
        </w:rPr>
        <w:t>і</w:t>
      </w:r>
      <w:proofErr w:type="spellEnd"/>
      <w:r w:rsidRPr="00726345">
        <w:rPr>
          <w:sz w:val="28"/>
          <w:szCs w:val="28"/>
        </w:rPr>
        <w:t xml:space="preserve"> правда, </w:t>
      </w:r>
      <w:proofErr w:type="spellStart"/>
      <w:r w:rsidRPr="00726345">
        <w:rPr>
          <w:sz w:val="28"/>
          <w:szCs w:val="28"/>
        </w:rPr>
        <w:t>ні</w:t>
      </w:r>
      <w:proofErr w:type="spellEnd"/>
      <w:r w:rsidRPr="00726345">
        <w:rPr>
          <w:sz w:val="28"/>
          <w:szCs w:val="28"/>
        </w:rPr>
        <w:t xml:space="preserve"> сама </w:t>
      </w:r>
      <w:proofErr w:type="spellStart"/>
      <w:r w:rsidRPr="00726345">
        <w:rPr>
          <w:sz w:val="28"/>
          <w:szCs w:val="28"/>
        </w:rPr>
        <w:t>людина</w:t>
      </w:r>
      <w:proofErr w:type="spellEnd"/>
      <w:r w:rsidRPr="00726345">
        <w:rPr>
          <w:sz w:val="28"/>
          <w:szCs w:val="28"/>
        </w:rPr>
        <w:t xml:space="preserve">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А </w:t>
      </w:r>
      <w:proofErr w:type="spellStart"/>
      <w:r w:rsidRPr="00726345">
        <w:rPr>
          <w:sz w:val="28"/>
          <w:szCs w:val="28"/>
        </w:rPr>
        <w:t>тільки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вічна</w:t>
      </w:r>
      <w:proofErr w:type="spellEnd"/>
      <w:r w:rsidRPr="00726345">
        <w:rPr>
          <w:sz w:val="28"/>
          <w:szCs w:val="28"/>
        </w:rPr>
        <w:t xml:space="preserve"> синя </w:t>
      </w:r>
      <w:proofErr w:type="spellStart"/>
      <w:r w:rsidRPr="00726345">
        <w:rPr>
          <w:sz w:val="28"/>
          <w:szCs w:val="28"/>
        </w:rPr>
        <w:t>далина</w:t>
      </w:r>
      <w:proofErr w:type="spellEnd"/>
      <w:r w:rsidRPr="00726345">
        <w:rPr>
          <w:sz w:val="28"/>
          <w:szCs w:val="28"/>
        </w:rPr>
        <w:t xml:space="preserve"> –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То </w:t>
      </w:r>
      <w:proofErr w:type="spellStart"/>
      <w:r w:rsidRPr="00726345">
        <w:rPr>
          <w:sz w:val="28"/>
          <w:szCs w:val="28"/>
        </w:rPr>
        <w:t>сонячно</w:t>
      </w:r>
      <w:proofErr w:type="spellEnd"/>
      <w:r w:rsidRPr="00726345">
        <w:rPr>
          <w:sz w:val="28"/>
          <w:szCs w:val="28"/>
        </w:rPr>
        <w:t xml:space="preserve"> </w:t>
      </w:r>
      <w:proofErr w:type="gramStart"/>
      <w:r w:rsidRPr="00726345">
        <w:rPr>
          <w:sz w:val="28"/>
          <w:szCs w:val="28"/>
        </w:rPr>
        <w:t>погожа</w:t>
      </w:r>
      <w:proofErr w:type="gramEnd"/>
      <w:r w:rsidRPr="00726345">
        <w:rPr>
          <w:sz w:val="28"/>
          <w:szCs w:val="28"/>
        </w:rPr>
        <w:t xml:space="preserve">, то </w:t>
      </w:r>
      <w:proofErr w:type="spellStart"/>
      <w:r w:rsidRPr="00726345">
        <w:rPr>
          <w:sz w:val="28"/>
          <w:szCs w:val="28"/>
        </w:rPr>
        <w:t>мінлива</w:t>
      </w:r>
      <w:proofErr w:type="spellEnd"/>
      <w:r w:rsidRPr="00726345">
        <w:rPr>
          <w:sz w:val="28"/>
          <w:szCs w:val="28"/>
        </w:rPr>
        <w:t xml:space="preserve">,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А </w:t>
      </w:r>
      <w:proofErr w:type="spellStart"/>
      <w:r w:rsidRPr="00726345">
        <w:rPr>
          <w:sz w:val="28"/>
          <w:szCs w:val="28"/>
        </w:rPr>
        <w:t>тільки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вічна</w:t>
      </w:r>
      <w:proofErr w:type="spellEnd"/>
      <w:r w:rsidRPr="00726345">
        <w:rPr>
          <w:sz w:val="28"/>
          <w:szCs w:val="28"/>
        </w:rPr>
        <w:t xml:space="preserve"> ось </w:t>
      </w:r>
      <w:proofErr w:type="spellStart"/>
      <w:r w:rsidRPr="00726345">
        <w:rPr>
          <w:sz w:val="28"/>
          <w:szCs w:val="28"/>
        </w:rPr>
        <w:t>оця</w:t>
      </w:r>
      <w:proofErr w:type="spellEnd"/>
      <w:r w:rsidRPr="00726345">
        <w:rPr>
          <w:sz w:val="28"/>
          <w:szCs w:val="28"/>
        </w:rPr>
        <w:t xml:space="preserve"> земля,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spellStart"/>
      <w:r w:rsidRPr="00726345">
        <w:rPr>
          <w:sz w:val="28"/>
          <w:szCs w:val="28"/>
        </w:rPr>
        <w:t>Що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прадіди</w:t>
      </w:r>
      <w:proofErr w:type="spellEnd"/>
      <w:r w:rsidRPr="00726345">
        <w:rPr>
          <w:sz w:val="28"/>
          <w:szCs w:val="28"/>
        </w:rPr>
        <w:t xml:space="preserve"> назвали УКРАЇ</w:t>
      </w:r>
      <w:proofErr w:type="gramStart"/>
      <w:r w:rsidRPr="00726345">
        <w:rPr>
          <w:sz w:val="28"/>
          <w:szCs w:val="28"/>
        </w:rPr>
        <w:t>НА</w:t>
      </w:r>
      <w:proofErr w:type="gramEnd"/>
      <w:r w:rsidRPr="00726345">
        <w:rPr>
          <w:sz w:val="28"/>
          <w:szCs w:val="28"/>
        </w:rPr>
        <w:t xml:space="preserve">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Все </w:t>
      </w:r>
      <w:proofErr w:type="spellStart"/>
      <w:r w:rsidRPr="00726345">
        <w:rPr>
          <w:sz w:val="28"/>
          <w:szCs w:val="28"/>
        </w:rPr>
        <w:t>інше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відцвіте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відшумить</w:t>
      </w:r>
      <w:proofErr w:type="spellEnd"/>
      <w:r w:rsidRPr="00726345">
        <w:rPr>
          <w:sz w:val="28"/>
          <w:szCs w:val="28"/>
        </w:rPr>
        <w:t xml:space="preserve">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Все </w:t>
      </w:r>
      <w:proofErr w:type="spellStart"/>
      <w:r w:rsidRPr="00726345">
        <w:rPr>
          <w:sz w:val="28"/>
          <w:szCs w:val="28"/>
        </w:rPr>
        <w:t>інше</w:t>
      </w:r>
      <w:proofErr w:type="spellEnd"/>
      <w:r w:rsidRPr="00726345">
        <w:rPr>
          <w:sz w:val="28"/>
          <w:szCs w:val="28"/>
        </w:rPr>
        <w:t xml:space="preserve"> час </w:t>
      </w:r>
      <w:proofErr w:type="spellStart"/>
      <w:r w:rsidRPr="00726345">
        <w:rPr>
          <w:sz w:val="28"/>
          <w:szCs w:val="28"/>
        </w:rPr>
        <w:t>приспить</w:t>
      </w:r>
      <w:proofErr w:type="spellEnd"/>
      <w:r w:rsidRPr="00726345">
        <w:rPr>
          <w:sz w:val="28"/>
          <w:szCs w:val="28"/>
        </w:rPr>
        <w:t xml:space="preserve"> - </w:t>
      </w:r>
      <w:proofErr w:type="spellStart"/>
      <w:r w:rsidRPr="00726345">
        <w:rPr>
          <w:sz w:val="28"/>
          <w:szCs w:val="28"/>
        </w:rPr>
        <w:t>і</w:t>
      </w:r>
      <w:proofErr w:type="spellEnd"/>
      <w:r w:rsidRPr="00726345">
        <w:rPr>
          <w:sz w:val="28"/>
          <w:szCs w:val="28"/>
        </w:rPr>
        <w:t xml:space="preserve"> не </w:t>
      </w:r>
      <w:proofErr w:type="spellStart"/>
      <w:r w:rsidRPr="00726345">
        <w:rPr>
          <w:sz w:val="28"/>
          <w:szCs w:val="28"/>
        </w:rPr>
        <w:t>згадати</w:t>
      </w:r>
      <w:proofErr w:type="spellEnd"/>
      <w:r w:rsidRPr="00726345">
        <w:rPr>
          <w:sz w:val="28"/>
          <w:szCs w:val="28"/>
        </w:rPr>
        <w:t xml:space="preserve">...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726345">
        <w:rPr>
          <w:sz w:val="28"/>
          <w:szCs w:val="28"/>
        </w:rPr>
        <w:t>Лиш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Україна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грішникам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болить</w:t>
      </w:r>
      <w:proofErr w:type="spellEnd"/>
      <w:r w:rsidRPr="00726345">
        <w:rPr>
          <w:sz w:val="28"/>
          <w:szCs w:val="28"/>
        </w:rPr>
        <w:t>,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spellStart"/>
      <w:r w:rsidRPr="00726345">
        <w:rPr>
          <w:sz w:val="28"/>
          <w:szCs w:val="28"/>
        </w:rPr>
        <w:t>Бо</w:t>
      </w:r>
      <w:proofErr w:type="spellEnd"/>
      <w:r w:rsidRPr="00726345">
        <w:rPr>
          <w:sz w:val="28"/>
          <w:szCs w:val="28"/>
        </w:rPr>
        <w:t xml:space="preserve"> </w:t>
      </w:r>
      <w:proofErr w:type="gramStart"/>
      <w:r w:rsidRPr="00726345">
        <w:rPr>
          <w:sz w:val="28"/>
          <w:szCs w:val="28"/>
        </w:rPr>
        <w:t>притомилась</w:t>
      </w:r>
      <w:proofErr w:type="gram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праведників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ждати</w:t>
      </w:r>
      <w:proofErr w:type="spellEnd"/>
      <w:r w:rsidRPr="00726345">
        <w:rPr>
          <w:sz w:val="28"/>
          <w:szCs w:val="28"/>
        </w:rPr>
        <w:t xml:space="preserve">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proofErr w:type="gramStart"/>
      <w:r w:rsidRPr="00726345">
        <w:rPr>
          <w:i/>
          <w:iCs/>
          <w:sz w:val="28"/>
          <w:szCs w:val="28"/>
        </w:rPr>
        <w:t>Наталія</w:t>
      </w:r>
      <w:proofErr w:type="spellEnd"/>
      <w:proofErr w:type="gramEnd"/>
      <w:r w:rsidRPr="00726345">
        <w:rPr>
          <w:i/>
          <w:iCs/>
          <w:sz w:val="28"/>
          <w:szCs w:val="28"/>
        </w:rPr>
        <w:t xml:space="preserve"> </w:t>
      </w:r>
      <w:proofErr w:type="spellStart"/>
      <w:r w:rsidRPr="00726345">
        <w:rPr>
          <w:i/>
          <w:iCs/>
          <w:sz w:val="28"/>
          <w:szCs w:val="28"/>
        </w:rPr>
        <w:t>Баклай</w:t>
      </w:r>
      <w:proofErr w:type="spellEnd"/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spellStart"/>
      <w:r w:rsidRPr="00726345">
        <w:rPr>
          <w:b/>
          <w:bCs/>
          <w:sz w:val="28"/>
          <w:szCs w:val="28"/>
        </w:rPr>
        <w:t>Українська</w:t>
      </w:r>
      <w:proofErr w:type="spellEnd"/>
      <w:r w:rsidRPr="00726345">
        <w:rPr>
          <w:b/>
          <w:bCs/>
          <w:sz w:val="28"/>
          <w:szCs w:val="28"/>
        </w:rPr>
        <w:t xml:space="preserve"> </w:t>
      </w:r>
      <w:proofErr w:type="spellStart"/>
      <w:r w:rsidRPr="00726345">
        <w:rPr>
          <w:b/>
          <w:bCs/>
          <w:sz w:val="28"/>
          <w:szCs w:val="28"/>
        </w:rPr>
        <w:t>мова</w:t>
      </w:r>
      <w:proofErr w:type="spellEnd"/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1.Написати </w:t>
      </w:r>
      <w:proofErr w:type="spellStart"/>
      <w:r w:rsidRPr="00726345">
        <w:rPr>
          <w:sz w:val="28"/>
          <w:szCs w:val="28"/>
        </w:rPr>
        <w:t>власне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висловлення</w:t>
      </w:r>
      <w:proofErr w:type="spellEnd"/>
      <w:r w:rsidRPr="00726345">
        <w:rPr>
          <w:sz w:val="28"/>
          <w:szCs w:val="28"/>
        </w:rPr>
        <w:t xml:space="preserve"> </w:t>
      </w:r>
      <w:proofErr w:type="gramStart"/>
      <w:r w:rsidRPr="00726345">
        <w:rPr>
          <w:sz w:val="28"/>
          <w:szCs w:val="28"/>
        </w:rPr>
        <w:t xml:space="preserve">( </w:t>
      </w:r>
      <w:proofErr w:type="gramEnd"/>
      <w:r w:rsidRPr="00726345">
        <w:rPr>
          <w:sz w:val="28"/>
          <w:szCs w:val="28"/>
        </w:rPr>
        <w:t xml:space="preserve">до 2 </w:t>
      </w:r>
      <w:proofErr w:type="spellStart"/>
      <w:r w:rsidRPr="00726345">
        <w:rPr>
          <w:sz w:val="28"/>
          <w:szCs w:val="28"/>
        </w:rPr>
        <w:t>стор</w:t>
      </w:r>
      <w:proofErr w:type="spellEnd"/>
      <w:r w:rsidRPr="00726345">
        <w:rPr>
          <w:sz w:val="28"/>
          <w:szCs w:val="28"/>
        </w:rPr>
        <w:t xml:space="preserve">.)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« </w:t>
      </w:r>
      <w:proofErr w:type="spellStart"/>
      <w:r w:rsidRPr="00726345">
        <w:rPr>
          <w:sz w:val="28"/>
          <w:szCs w:val="28"/>
        </w:rPr>
        <w:t>Цвіт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людського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мозку</w:t>
      </w:r>
      <w:proofErr w:type="spellEnd"/>
      <w:r w:rsidRPr="00726345">
        <w:rPr>
          <w:sz w:val="28"/>
          <w:szCs w:val="28"/>
        </w:rPr>
        <w:t xml:space="preserve"> – </w:t>
      </w:r>
      <w:proofErr w:type="spellStart"/>
      <w:r w:rsidRPr="00726345">
        <w:rPr>
          <w:sz w:val="28"/>
          <w:szCs w:val="28"/>
        </w:rPr>
        <w:t>знання</w:t>
      </w:r>
      <w:proofErr w:type="spellEnd"/>
      <w:r w:rsidRPr="00726345">
        <w:rPr>
          <w:sz w:val="28"/>
          <w:szCs w:val="28"/>
        </w:rPr>
        <w:t xml:space="preserve">» (О.Довженко) 12б.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lastRenderedPageBreak/>
        <w:t xml:space="preserve">2. </w:t>
      </w:r>
      <w:proofErr w:type="spellStart"/>
      <w:r w:rsidRPr="00726345">
        <w:rPr>
          <w:sz w:val="28"/>
          <w:szCs w:val="28"/>
        </w:rPr>
        <w:t>Назвати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типи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фразеологічних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одиниць</w:t>
      </w:r>
      <w:proofErr w:type="spellEnd"/>
      <w:r w:rsidRPr="00726345">
        <w:rPr>
          <w:sz w:val="28"/>
          <w:szCs w:val="28"/>
        </w:rPr>
        <w:t xml:space="preserve"> (6). 6б.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spellStart"/>
      <w:r w:rsidRPr="00726345">
        <w:rPr>
          <w:sz w:val="28"/>
          <w:szCs w:val="28"/>
        </w:rPr>
        <w:t>Вибрати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фразеологічні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звороти-синоніми</w:t>
      </w:r>
      <w:proofErr w:type="spellEnd"/>
      <w:r w:rsidRPr="00726345">
        <w:rPr>
          <w:sz w:val="28"/>
          <w:szCs w:val="28"/>
        </w:rPr>
        <w:t xml:space="preserve"> (3). 3б.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8"/>
      </w:tblGrid>
      <w:tr w:rsidR="00726345" w:rsidRPr="0072634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68" w:type="dxa"/>
          </w:tcPr>
          <w:p w:rsidR="00726345" w:rsidRPr="00726345" w:rsidRDefault="00726345" w:rsidP="00726345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26345">
              <w:rPr>
                <w:sz w:val="28"/>
                <w:szCs w:val="28"/>
              </w:rPr>
              <w:t xml:space="preserve">А </w:t>
            </w:r>
            <w:proofErr w:type="spellStart"/>
            <w:proofErr w:type="gramStart"/>
            <w:r w:rsidRPr="00726345">
              <w:rPr>
                <w:sz w:val="28"/>
                <w:szCs w:val="28"/>
              </w:rPr>
              <w:t>м</w:t>
            </w:r>
            <w:proofErr w:type="gramEnd"/>
            <w:r w:rsidRPr="00726345">
              <w:rPr>
                <w:sz w:val="28"/>
                <w:szCs w:val="28"/>
              </w:rPr>
              <w:t>іж</w:t>
            </w:r>
            <w:proofErr w:type="spellEnd"/>
            <w:r w:rsidRPr="00726345">
              <w:rPr>
                <w:sz w:val="28"/>
                <w:szCs w:val="28"/>
              </w:rPr>
              <w:t xml:space="preserve"> молотом </w:t>
            </w:r>
            <w:proofErr w:type="spellStart"/>
            <w:r w:rsidRPr="00726345">
              <w:rPr>
                <w:sz w:val="28"/>
                <w:szCs w:val="28"/>
              </w:rPr>
              <w:t>і</w:t>
            </w:r>
            <w:proofErr w:type="spellEnd"/>
            <w:r w:rsidRPr="007263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6345">
              <w:rPr>
                <w:sz w:val="28"/>
                <w:szCs w:val="28"/>
              </w:rPr>
              <w:t>ковадлом</w:t>
            </w:r>
            <w:proofErr w:type="spellEnd"/>
            <w:r w:rsidRPr="00726345">
              <w:rPr>
                <w:sz w:val="28"/>
                <w:szCs w:val="28"/>
              </w:rPr>
              <w:t xml:space="preserve"> </w:t>
            </w:r>
          </w:p>
        </w:tc>
      </w:tr>
      <w:tr w:rsidR="00726345" w:rsidRPr="0072634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68" w:type="dxa"/>
          </w:tcPr>
          <w:p w:rsidR="00726345" w:rsidRPr="00726345" w:rsidRDefault="00726345" w:rsidP="00726345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26345">
              <w:rPr>
                <w:sz w:val="28"/>
                <w:szCs w:val="28"/>
              </w:rPr>
              <w:t>Б</w:t>
            </w:r>
            <w:proofErr w:type="gramEnd"/>
            <w:r w:rsidRPr="00726345">
              <w:rPr>
                <w:sz w:val="28"/>
                <w:szCs w:val="28"/>
              </w:rPr>
              <w:t xml:space="preserve"> </w:t>
            </w:r>
            <w:proofErr w:type="spellStart"/>
            <w:r w:rsidRPr="00726345">
              <w:rPr>
                <w:sz w:val="28"/>
                <w:szCs w:val="28"/>
              </w:rPr>
              <w:t>давати</w:t>
            </w:r>
            <w:proofErr w:type="spellEnd"/>
            <w:r w:rsidRPr="00726345">
              <w:rPr>
                <w:sz w:val="28"/>
                <w:szCs w:val="28"/>
              </w:rPr>
              <w:t xml:space="preserve"> </w:t>
            </w:r>
            <w:proofErr w:type="spellStart"/>
            <w:r w:rsidRPr="00726345">
              <w:rPr>
                <w:sz w:val="28"/>
                <w:szCs w:val="28"/>
              </w:rPr>
              <w:t>прикурити</w:t>
            </w:r>
            <w:proofErr w:type="spellEnd"/>
            <w:r w:rsidRPr="00726345">
              <w:rPr>
                <w:sz w:val="28"/>
                <w:szCs w:val="28"/>
              </w:rPr>
              <w:t xml:space="preserve"> </w:t>
            </w:r>
          </w:p>
        </w:tc>
      </w:tr>
      <w:tr w:rsidR="00726345" w:rsidRPr="0072634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68" w:type="dxa"/>
          </w:tcPr>
          <w:p w:rsidR="00726345" w:rsidRPr="00726345" w:rsidRDefault="00726345" w:rsidP="00726345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26345">
              <w:rPr>
                <w:sz w:val="28"/>
                <w:szCs w:val="28"/>
              </w:rPr>
              <w:t xml:space="preserve">В </w:t>
            </w:r>
            <w:proofErr w:type="spellStart"/>
            <w:r w:rsidRPr="00726345">
              <w:rPr>
                <w:sz w:val="28"/>
                <w:szCs w:val="28"/>
              </w:rPr>
              <w:t>витерти</w:t>
            </w:r>
            <w:proofErr w:type="spellEnd"/>
            <w:r w:rsidRPr="00726345">
              <w:rPr>
                <w:sz w:val="28"/>
                <w:szCs w:val="28"/>
              </w:rPr>
              <w:t xml:space="preserve"> ворсу </w:t>
            </w:r>
          </w:p>
        </w:tc>
      </w:tr>
      <w:tr w:rsidR="00726345" w:rsidRPr="0072634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68" w:type="dxa"/>
          </w:tcPr>
          <w:p w:rsidR="00726345" w:rsidRPr="00726345" w:rsidRDefault="00726345" w:rsidP="00726345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26345">
              <w:rPr>
                <w:sz w:val="28"/>
                <w:szCs w:val="28"/>
              </w:rPr>
              <w:t xml:space="preserve">Г </w:t>
            </w:r>
            <w:proofErr w:type="spellStart"/>
            <w:r w:rsidRPr="00726345">
              <w:rPr>
                <w:sz w:val="28"/>
                <w:szCs w:val="28"/>
              </w:rPr>
              <w:t>і</w:t>
            </w:r>
            <w:proofErr w:type="spellEnd"/>
            <w:r w:rsidRPr="00726345">
              <w:rPr>
                <w:sz w:val="28"/>
                <w:szCs w:val="28"/>
              </w:rPr>
              <w:t xml:space="preserve"> </w:t>
            </w:r>
            <w:proofErr w:type="spellStart"/>
            <w:r w:rsidRPr="00726345">
              <w:rPr>
                <w:sz w:val="28"/>
                <w:szCs w:val="28"/>
              </w:rPr>
              <w:t>вухом</w:t>
            </w:r>
            <w:proofErr w:type="spellEnd"/>
            <w:r w:rsidRPr="00726345">
              <w:rPr>
                <w:sz w:val="28"/>
                <w:szCs w:val="28"/>
              </w:rPr>
              <w:t xml:space="preserve"> не вести </w:t>
            </w:r>
          </w:p>
        </w:tc>
      </w:tr>
      <w:tr w:rsidR="00726345" w:rsidRPr="0072634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68" w:type="dxa"/>
          </w:tcPr>
          <w:p w:rsidR="00726345" w:rsidRPr="00726345" w:rsidRDefault="00726345" w:rsidP="00726345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26345">
              <w:rPr>
                <w:sz w:val="28"/>
                <w:szCs w:val="28"/>
              </w:rPr>
              <w:t xml:space="preserve">Д </w:t>
            </w:r>
            <w:proofErr w:type="spellStart"/>
            <w:r w:rsidRPr="00726345">
              <w:rPr>
                <w:sz w:val="28"/>
                <w:szCs w:val="28"/>
              </w:rPr>
              <w:t>перелічити</w:t>
            </w:r>
            <w:proofErr w:type="spellEnd"/>
            <w:r w:rsidRPr="00726345">
              <w:rPr>
                <w:sz w:val="28"/>
                <w:szCs w:val="28"/>
              </w:rPr>
              <w:t xml:space="preserve"> </w:t>
            </w:r>
            <w:proofErr w:type="spellStart"/>
            <w:r w:rsidRPr="00726345">
              <w:rPr>
                <w:sz w:val="28"/>
                <w:szCs w:val="28"/>
              </w:rPr>
              <w:t>зуби</w:t>
            </w:r>
            <w:proofErr w:type="spellEnd"/>
            <w:r w:rsidRPr="00726345">
              <w:rPr>
                <w:sz w:val="28"/>
                <w:szCs w:val="28"/>
              </w:rPr>
              <w:t xml:space="preserve"> </w:t>
            </w:r>
          </w:p>
        </w:tc>
      </w:tr>
      <w:tr w:rsidR="00726345" w:rsidRPr="0072634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68" w:type="dxa"/>
          </w:tcPr>
          <w:p w:rsidR="00726345" w:rsidRPr="00726345" w:rsidRDefault="00726345" w:rsidP="00726345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26345">
              <w:rPr>
                <w:sz w:val="28"/>
                <w:szCs w:val="28"/>
              </w:rPr>
              <w:t xml:space="preserve">Е як </w:t>
            </w:r>
            <w:proofErr w:type="gramStart"/>
            <w:r w:rsidRPr="00726345">
              <w:rPr>
                <w:sz w:val="28"/>
                <w:szCs w:val="28"/>
              </w:rPr>
              <w:t>по</w:t>
            </w:r>
            <w:proofErr w:type="gramEnd"/>
            <w:r w:rsidRPr="00726345">
              <w:rPr>
                <w:sz w:val="28"/>
                <w:szCs w:val="28"/>
              </w:rPr>
              <w:t xml:space="preserve"> нотах </w:t>
            </w:r>
          </w:p>
        </w:tc>
      </w:tr>
      <w:tr w:rsidR="00726345" w:rsidRPr="0072634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68" w:type="dxa"/>
          </w:tcPr>
          <w:p w:rsidR="00726345" w:rsidRPr="00726345" w:rsidRDefault="00726345" w:rsidP="00726345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26345">
              <w:rPr>
                <w:sz w:val="28"/>
                <w:szCs w:val="28"/>
              </w:rPr>
              <w:t xml:space="preserve">Є </w:t>
            </w:r>
            <w:proofErr w:type="spellStart"/>
            <w:r w:rsidRPr="00726345">
              <w:rPr>
                <w:sz w:val="28"/>
                <w:szCs w:val="28"/>
              </w:rPr>
              <w:t>розмотати</w:t>
            </w:r>
            <w:proofErr w:type="spellEnd"/>
            <w:r w:rsidRPr="00726345">
              <w:rPr>
                <w:sz w:val="28"/>
                <w:szCs w:val="28"/>
              </w:rPr>
              <w:t xml:space="preserve"> клубок </w:t>
            </w:r>
          </w:p>
        </w:tc>
      </w:tr>
    </w:tbl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3. </w:t>
      </w:r>
      <w:proofErr w:type="spellStart"/>
      <w:r w:rsidRPr="00726345">
        <w:rPr>
          <w:sz w:val="28"/>
          <w:szCs w:val="28"/>
        </w:rPr>
        <w:t>Зробити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синтаксичний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розбі</w:t>
      </w:r>
      <w:proofErr w:type="gramStart"/>
      <w:r w:rsidRPr="00726345">
        <w:rPr>
          <w:sz w:val="28"/>
          <w:szCs w:val="28"/>
        </w:rPr>
        <w:t>р</w:t>
      </w:r>
      <w:proofErr w:type="spellEnd"/>
      <w:proofErr w:type="gram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речення</w:t>
      </w:r>
      <w:proofErr w:type="spellEnd"/>
      <w:r w:rsidRPr="00726345">
        <w:rPr>
          <w:sz w:val="28"/>
          <w:szCs w:val="28"/>
        </w:rPr>
        <w:t xml:space="preserve">: </w:t>
      </w:r>
      <w:proofErr w:type="spellStart"/>
      <w:r w:rsidRPr="00726345">
        <w:rPr>
          <w:sz w:val="28"/>
          <w:szCs w:val="28"/>
        </w:rPr>
        <w:t>накреслити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структурну</w:t>
      </w:r>
      <w:proofErr w:type="spellEnd"/>
      <w:r w:rsidRPr="00726345">
        <w:rPr>
          <w:sz w:val="28"/>
          <w:szCs w:val="28"/>
        </w:rPr>
        <w:t xml:space="preserve"> схему, </w:t>
      </w:r>
      <w:proofErr w:type="spellStart"/>
      <w:r w:rsidRPr="00726345">
        <w:rPr>
          <w:sz w:val="28"/>
          <w:szCs w:val="28"/>
        </w:rPr>
        <w:t>підкреслити</w:t>
      </w:r>
      <w:proofErr w:type="spellEnd"/>
      <w:r w:rsidRPr="00726345">
        <w:rPr>
          <w:sz w:val="28"/>
          <w:szCs w:val="28"/>
        </w:rPr>
        <w:t xml:space="preserve"> члени </w:t>
      </w:r>
      <w:proofErr w:type="spellStart"/>
      <w:r w:rsidRPr="00726345">
        <w:rPr>
          <w:sz w:val="28"/>
          <w:szCs w:val="28"/>
        </w:rPr>
        <w:t>речення</w:t>
      </w:r>
      <w:proofErr w:type="spellEnd"/>
      <w:r w:rsidRPr="00726345">
        <w:rPr>
          <w:sz w:val="28"/>
          <w:szCs w:val="28"/>
        </w:rPr>
        <w:t xml:space="preserve">. </w:t>
      </w:r>
      <w:proofErr w:type="spellStart"/>
      <w:r w:rsidRPr="00726345">
        <w:rPr>
          <w:sz w:val="28"/>
          <w:szCs w:val="28"/>
        </w:rPr>
        <w:t>Визначити</w:t>
      </w:r>
      <w:proofErr w:type="spellEnd"/>
      <w:r w:rsidRPr="00726345">
        <w:rPr>
          <w:sz w:val="28"/>
          <w:szCs w:val="28"/>
        </w:rPr>
        <w:t xml:space="preserve">, до </w:t>
      </w:r>
      <w:proofErr w:type="spellStart"/>
      <w:r w:rsidRPr="00726345">
        <w:rPr>
          <w:sz w:val="28"/>
          <w:szCs w:val="28"/>
        </w:rPr>
        <w:t>яких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частини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мови</w:t>
      </w:r>
      <w:proofErr w:type="spellEnd"/>
      <w:r w:rsidRPr="00726345">
        <w:rPr>
          <w:sz w:val="28"/>
          <w:szCs w:val="28"/>
        </w:rPr>
        <w:t xml:space="preserve"> належать </w:t>
      </w:r>
      <w:proofErr w:type="spellStart"/>
      <w:r w:rsidRPr="00726345">
        <w:rPr>
          <w:sz w:val="28"/>
          <w:szCs w:val="28"/>
        </w:rPr>
        <w:t>виділені</w:t>
      </w:r>
      <w:proofErr w:type="spellEnd"/>
      <w:r w:rsidRPr="00726345">
        <w:rPr>
          <w:sz w:val="28"/>
          <w:szCs w:val="28"/>
        </w:rPr>
        <w:t xml:space="preserve"> слова. 4+ 9 +4= 17б.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spellStart"/>
      <w:r w:rsidRPr="00726345">
        <w:rPr>
          <w:sz w:val="28"/>
          <w:szCs w:val="28"/>
        </w:rPr>
        <w:t>Якщо</w:t>
      </w:r>
      <w:proofErr w:type="spellEnd"/>
      <w:r w:rsidRPr="00726345">
        <w:rPr>
          <w:sz w:val="28"/>
          <w:szCs w:val="28"/>
        </w:rPr>
        <w:t xml:space="preserve"> друг не </w:t>
      </w:r>
      <w:proofErr w:type="spellStart"/>
      <w:proofErr w:type="gramStart"/>
      <w:r w:rsidRPr="00726345">
        <w:rPr>
          <w:sz w:val="28"/>
          <w:szCs w:val="28"/>
        </w:rPr>
        <w:t>п</w:t>
      </w:r>
      <w:proofErr w:type="gramEnd"/>
      <w:r w:rsidRPr="00726345">
        <w:rPr>
          <w:sz w:val="28"/>
          <w:szCs w:val="28"/>
        </w:rPr>
        <w:t>ідведе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і</w:t>
      </w:r>
      <w:proofErr w:type="spellEnd"/>
      <w:r w:rsidRPr="00726345">
        <w:rPr>
          <w:sz w:val="28"/>
          <w:szCs w:val="28"/>
        </w:rPr>
        <w:t xml:space="preserve"> не </w:t>
      </w:r>
      <w:proofErr w:type="spellStart"/>
      <w:r w:rsidRPr="00726345">
        <w:rPr>
          <w:sz w:val="28"/>
          <w:szCs w:val="28"/>
        </w:rPr>
        <w:t>відвернеться</w:t>
      </w:r>
      <w:proofErr w:type="spellEnd"/>
      <w:r w:rsidRPr="00726345">
        <w:rPr>
          <w:sz w:val="28"/>
          <w:szCs w:val="28"/>
        </w:rPr>
        <w:t xml:space="preserve"> </w:t>
      </w:r>
      <w:r w:rsidRPr="00726345">
        <w:rPr>
          <w:i/>
          <w:iCs/>
          <w:sz w:val="28"/>
          <w:szCs w:val="28"/>
        </w:rPr>
        <w:t xml:space="preserve">у </w:t>
      </w:r>
      <w:proofErr w:type="spellStart"/>
      <w:r w:rsidRPr="00726345">
        <w:rPr>
          <w:i/>
          <w:iCs/>
          <w:sz w:val="28"/>
          <w:szCs w:val="28"/>
        </w:rPr>
        <w:t>горі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якщо</w:t>
      </w:r>
      <w:proofErr w:type="spellEnd"/>
      <w:r w:rsidRPr="00726345">
        <w:rPr>
          <w:sz w:val="28"/>
          <w:szCs w:val="28"/>
        </w:rPr>
        <w:t xml:space="preserve"> не </w:t>
      </w:r>
      <w:proofErr w:type="spellStart"/>
      <w:r w:rsidRPr="00726345">
        <w:rPr>
          <w:sz w:val="28"/>
          <w:szCs w:val="28"/>
        </w:rPr>
        <w:t>скориться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i/>
          <w:iCs/>
          <w:sz w:val="28"/>
          <w:szCs w:val="28"/>
        </w:rPr>
        <w:t>погорді</w:t>
      </w:r>
      <w:proofErr w:type="spellEnd"/>
      <w:r w:rsidRPr="00726345">
        <w:rPr>
          <w:i/>
          <w:iCs/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щастя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розділить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прийде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тоді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подякуй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долі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i/>
          <w:iCs/>
          <w:sz w:val="28"/>
          <w:szCs w:val="28"/>
        </w:rPr>
        <w:t>гречно</w:t>
      </w:r>
      <w:proofErr w:type="spellEnd"/>
      <w:r w:rsidRPr="00726345">
        <w:rPr>
          <w:i/>
          <w:iCs/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і</w:t>
      </w:r>
      <w:proofErr w:type="spellEnd"/>
      <w:r w:rsidRPr="00726345">
        <w:rPr>
          <w:sz w:val="28"/>
          <w:szCs w:val="28"/>
        </w:rPr>
        <w:t xml:space="preserve"> полюби </w:t>
      </w:r>
      <w:proofErr w:type="spellStart"/>
      <w:r w:rsidRPr="00726345">
        <w:rPr>
          <w:i/>
          <w:iCs/>
          <w:sz w:val="28"/>
          <w:szCs w:val="28"/>
        </w:rPr>
        <w:t>його</w:t>
      </w:r>
      <w:proofErr w:type="spellEnd"/>
      <w:r w:rsidRPr="00726345">
        <w:rPr>
          <w:i/>
          <w:iCs/>
          <w:sz w:val="28"/>
          <w:szCs w:val="28"/>
        </w:rPr>
        <w:t xml:space="preserve"> </w:t>
      </w:r>
      <w:r w:rsidRPr="00726345">
        <w:rPr>
          <w:sz w:val="28"/>
          <w:szCs w:val="28"/>
        </w:rPr>
        <w:t xml:space="preserve">сердечно.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26345">
        <w:rPr>
          <w:sz w:val="28"/>
          <w:szCs w:val="28"/>
        </w:rPr>
        <w:t xml:space="preserve">4.Записати </w:t>
      </w:r>
      <w:proofErr w:type="spellStart"/>
      <w:r w:rsidRPr="00726345">
        <w:rPr>
          <w:sz w:val="28"/>
          <w:szCs w:val="28"/>
        </w:rPr>
        <w:t>прислівники</w:t>
      </w:r>
      <w:proofErr w:type="spellEnd"/>
      <w:r w:rsidRPr="00726345">
        <w:rPr>
          <w:sz w:val="28"/>
          <w:szCs w:val="28"/>
        </w:rPr>
        <w:t xml:space="preserve"> </w:t>
      </w:r>
      <w:proofErr w:type="gramStart"/>
      <w:r w:rsidRPr="00726345">
        <w:rPr>
          <w:sz w:val="28"/>
          <w:szCs w:val="28"/>
        </w:rPr>
        <w:t>у</w:t>
      </w:r>
      <w:proofErr w:type="gramEnd"/>
      <w:r w:rsidRPr="00726345">
        <w:rPr>
          <w:sz w:val="28"/>
          <w:szCs w:val="28"/>
        </w:rPr>
        <w:t xml:space="preserve"> </w:t>
      </w:r>
      <w:proofErr w:type="gramStart"/>
      <w:r w:rsidRPr="00726345">
        <w:rPr>
          <w:sz w:val="28"/>
          <w:szCs w:val="28"/>
        </w:rPr>
        <w:t>три</w:t>
      </w:r>
      <w:proofErr w:type="gramEnd"/>
      <w:r w:rsidRPr="00726345">
        <w:rPr>
          <w:sz w:val="28"/>
          <w:szCs w:val="28"/>
        </w:rPr>
        <w:t xml:space="preserve"> колонки: </w:t>
      </w:r>
      <w:proofErr w:type="spellStart"/>
      <w:r w:rsidRPr="00726345">
        <w:rPr>
          <w:sz w:val="28"/>
          <w:szCs w:val="28"/>
        </w:rPr>
        <w:t>які</w:t>
      </w:r>
      <w:proofErr w:type="spellEnd"/>
      <w:r w:rsidRPr="00726345">
        <w:rPr>
          <w:sz w:val="28"/>
          <w:szCs w:val="28"/>
        </w:rPr>
        <w:t xml:space="preserve"> </w:t>
      </w:r>
      <w:proofErr w:type="spellStart"/>
      <w:r w:rsidRPr="00726345">
        <w:rPr>
          <w:sz w:val="28"/>
          <w:szCs w:val="28"/>
        </w:rPr>
        <w:t>пишуться</w:t>
      </w:r>
      <w:proofErr w:type="spellEnd"/>
      <w:r w:rsidRPr="00726345">
        <w:rPr>
          <w:sz w:val="28"/>
          <w:szCs w:val="28"/>
        </w:rPr>
        <w:t xml:space="preserve"> разом, </w:t>
      </w:r>
      <w:proofErr w:type="spellStart"/>
      <w:r w:rsidRPr="00726345">
        <w:rPr>
          <w:sz w:val="28"/>
          <w:szCs w:val="28"/>
        </w:rPr>
        <w:t>окремо</w:t>
      </w:r>
      <w:proofErr w:type="spellEnd"/>
      <w:r w:rsidRPr="00726345">
        <w:rPr>
          <w:sz w:val="28"/>
          <w:szCs w:val="28"/>
        </w:rPr>
        <w:t xml:space="preserve">, через </w:t>
      </w:r>
      <w:proofErr w:type="spellStart"/>
      <w:r w:rsidRPr="00726345">
        <w:rPr>
          <w:sz w:val="28"/>
          <w:szCs w:val="28"/>
        </w:rPr>
        <w:t>дефіс</w:t>
      </w:r>
      <w:proofErr w:type="spellEnd"/>
      <w:r w:rsidRPr="00726345">
        <w:rPr>
          <w:sz w:val="28"/>
          <w:szCs w:val="28"/>
        </w:rPr>
        <w:t xml:space="preserve">. 8б.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  <w:r w:rsidRPr="00726345">
        <w:rPr>
          <w:sz w:val="28"/>
          <w:szCs w:val="28"/>
        </w:rPr>
        <w:t xml:space="preserve">Не будь/як, </w:t>
      </w:r>
      <w:proofErr w:type="spellStart"/>
      <w:r w:rsidRPr="00726345">
        <w:rPr>
          <w:sz w:val="28"/>
          <w:szCs w:val="28"/>
        </w:rPr>
        <w:t>геть</w:t>
      </w:r>
      <w:proofErr w:type="spellEnd"/>
      <w:r w:rsidRPr="00726345">
        <w:rPr>
          <w:sz w:val="28"/>
          <w:szCs w:val="28"/>
        </w:rPr>
        <w:t>/чисто, на/</w:t>
      </w:r>
      <w:proofErr w:type="spellStart"/>
      <w:r w:rsidRPr="00726345">
        <w:rPr>
          <w:sz w:val="28"/>
          <w:szCs w:val="28"/>
        </w:rPr>
        <w:t>нівець</w:t>
      </w:r>
      <w:proofErr w:type="spellEnd"/>
      <w:r w:rsidRPr="00726345">
        <w:rPr>
          <w:sz w:val="28"/>
          <w:szCs w:val="28"/>
        </w:rPr>
        <w:t>, до/</w:t>
      </w:r>
      <w:proofErr w:type="spellStart"/>
      <w:r w:rsidRPr="00726345">
        <w:rPr>
          <w:sz w:val="28"/>
          <w:szCs w:val="28"/>
        </w:rPr>
        <w:t>останку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з</w:t>
      </w:r>
      <w:proofErr w:type="spellEnd"/>
      <w:r w:rsidRPr="00726345">
        <w:rPr>
          <w:sz w:val="28"/>
          <w:szCs w:val="28"/>
        </w:rPr>
        <w:t xml:space="preserve">/ </w:t>
      </w:r>
      <w:proofErr w:type="spellStart"/>
      <w:r w:rsidRPr="00726345">
        <w:rPr>
          <w:sz w:val="28"/>
          <w:szCs w:val="28"/>
        </w:rPr>
        <w:t>переляку</w:t>
      </w:r>
      <w:proofErr w:type="spellEnd"/>
      <w:r w:rsidRPr="00726345">
        <w:rPr>
          <w:sz w:val="28"/>
          <w:szCs w:val="28"/>
        </w:rPr>
        <w:t>, на/</w:t>
      </w:r>
      <w:proofErr w:type="spellStart"/>
      <w:r w:rsidRPr="00726345">
        <w:rPr>
          <w:sz w:val="28"/>
          <w:szCs w:val="28"/>
        </w:rPr>
        <w:t>вскач</w:t>
      </w:r>
      <w:proofErr w:type="spellEnd"/>
      <w:r w:rsidRPr="00726345">
        <w:rPr>
          <w:sz w:val="28"/>
          <w:szCs w:val="28"/>
        </w:rPr>
        <w:t xml:space="preserve">, раз/по /раз, </w:t>
      </w:r>
      <w:proofErr w:type="spellStart"/>
      <w:r w:rsidRPr="00726345">
        <w:rPr>
          <w:sz w:val="28"/>
          <w:szCs w:val="28"/>
        </w:rPr>
        <w:t>кінець</w:t>
      </w:r>
      <w:proofErr w:type="spellEnd"/>
      <w:r w:rsidRPr="00726345">
        <w:rPr>
          <w:sz w:val="28"/>
          <w:szCs w:val="28"/>
        </w:rPr>
        <w:t xml:space="preserve">/ </w:t>
      </w:r>
      <w:proofErr w:type="spellStart"/>
      <w:r w:rsidRPr="00726345">
        <w:rPr>
          <w:sz w:val="28"/>
          <w:szCs w:val="28"/>
        </w:rPr>
        <w:t>кінцем</w:t>
      </w:r>
      <w:proofErr w:type="spellEnd"/>
      <w:r w:rsidRPr="00726345">
        <w:rPr>
          <w:sz w:val="28"/>
          <w:szCs w:val="28"/>
        </w:rPr>
        <w:t xml:space="preserve">, </w:t>
      </w:r>
      <w:proofErr w:type="spellStart"/>
      <w:r w:rsidRPr="00726345">
        <w:rPr>
          <w:sz w:val="28"/>
          <w:szCs w:val="28"/>
        </w:rPr>
        <w:t>близько</w:t>
      </w:r>
      <w:proofErr w:type="spellEnd"/>
      <w:r w:rsidRPr="00726345">
        <w:rPr>
          <w:sz w:val="28"/>
          <w:szCs w:val="28"/>
        </w:rPr>
        <w:t>/</w:t>
      </w:r>
      <w:proofErr w:type="spellStart"/>
      <w:r w:rsidRPr="00726345">
        <w:rPr>
          <w:sz w:val="28"/>
          <w:szCs w:val="28"/>
        </w:rPr>
        <w:t>близько</w:t>
      </w:r>
      <w:proofErr w:type="spellEnd"/>
      <w:r w:rsidRPr="00726345">
        <w:rPr>
          <w:sz w:val="28"/>
          <w:szCs w:val="28"/>
        </w:rPr>
        <w:t xml:space="preserve">, </w:t>
      </w:r>
      <w:proofErr w:type="gramStart"/>
      <w:r w:rsidRPr="00726345">
        <w:rPr>
          <w:sz w:val="28"/>
          <w:szCs w:val="28"/>
        </w:rPr>
        <w:t>на</w:t>
      </w:r>
      <w:proofErr w:type="gramEnd"/>
      <w:r w:rsidRPr="00726345">
        <w:rPr>
          <w:sz w:val="28"/>
          <w:szCs w:val="28"/>
        </w:rPr>
        <w:t>/гора, на/</w:t>
      </w:r>
      <w:proofErr w:type="spellStart"/>
      <w:r w:rsidRPr="00726345">
        <w:rPr>
          <w:sz w:val="28"/>
          <w:szCs w:val="28"/>
        </w:rPr>
        <w:t>відруб</w:t>
      </w:r>
      <w:proofErr w:type="spellEnd"/>
      <w:r w:rsidRPr="00726345">
        <w:rPr>
          <w:sz w:val="28"/>
          <w:szCs w:val="28"/>
        </w:rPr>
        <w:t>, по/</w:t>
      </w:r>
      <w:proofErr w:type="spellStart"/>
      <w:r w:rsidRPr="00726345">
        <w:rPr>
          <w:sz w:val="28"/>
          <w:szCs w:val="28"/>
        </w:rPr>
        <w:t>французьки</w:t>
      </w:r>
      <w:proofErr w:type="spellEnd"/>
      <w:r w:rsidRPr="00726345">
        <w:rPr>
          <w:sz w:val="28"/>
          <w:szCs w:val="28"/>
        </w:rPr>
        <w:t>, на/завтра, без/</w:t>
      </w:r>
      <w:proofErr w:type="spellStart"/>
      <w:r w:rsidRPr="00726345">
        <w:rPr>
          <w:sz w:val="28"/>
          <w:szCs w:val="28"/>
        </w:rPr>
        <w:t>вісти</w:t>
      </w:r>
      <w:proofErr w:type="spellEnd"/>
      <w:r w:rsidRPr="00726345">
        <w:rPr>
          <w:sz w:val="28"/>
          <w:szCs w:val="28"/>
        </w:rPr>
        <w:t>, до/</w:t>
      </w:r>
      <w:proofErr w:type="spellStart"/>
      <w:r w:rsidRPr="00726345">
        <w:rPr>
          <w:sz w:val="28"/>
          <w:szCs w:val="28"/>
        </w:rPr>
        <w:t>тепер</w:t>
      </w:r>
      <w:proofErr w:type="spellEnd"/>
      <w:r w:rsidRPr="00726345">
        <w:rPr>
          <w:sz w:val="28"/>
          <w:szCs w:val="28"/>
        </w:rPr>
        <w:t xml:space="preserve">. </w:t>
      </w: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</w:p>
    <w:p w:rsidR="00726345" w:rsidRPr="00726345" w:rsidRDefault="00726345" w:rsidP="00726345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726345">
        <w:rPr>
          <w:b/>
          <w:sz w:val="28"/>
          <w:szCs w:val="28"/>
          <w:lang w:val="uk-UA"/>
        </w:rPr>
        <w:t>ІІІ варіант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45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фонетичний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розбі</w:t>
      </w:r>
      <w:proofErr w:type="gramStart"/>
      <w:r w:rsidRPr="0072634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26345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люб'язний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.                2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крапок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м'який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апостроф там, де        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:                                       4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Рейк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7263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26345">
        <w:rPr>
          <w:rFonts w:ascii="Times New Roman" w:hAnsi="Times New Roman" w:cs="Times New Roman"/>
          <w:sz w:val="28"/>
          <w:szCs w:val="28"/>
        </w:rPr>
        <w:t>вік,Н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ю-Йорк,двох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ярусний,Снігурон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ці,камін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..чик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моркв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proofErr w:type="gramStart"/>
      <w:r w:rsidRPr="007263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6345">
        <w:rPr>
          <w:rFonts w:ascii="Times New Roman" w:hAnsi="Times New Roman" w:cs="Times New Roman"/>
          <w:sz w:val="28"/>
          <w:szCs w:val="28"/>
        </w:rPr>
        <w:t>п..юре ,без..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язикий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брин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чати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ремін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..чик ,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різ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..б..яр 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єт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Start"/>
      <w:r w:rsidRPr="0072634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726345">
        <w:rPr>
          <w:rFonts w:ascii="Times New Roman" w:hAnsi="Times New Roman" w:cs="Times New Roman"/>
          <w:sz w:val="28"/>
          <w:szCs w:val="28"/>
        </w:rPr>
        <w:t>рибал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жін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нян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..чин ,пан..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міжгір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..я</w:t>
      </w:r>
      <w:proofErr w:type="gramStart"/>
      <w:r w:rsidRPr="007263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6345">
        <w:rPr>
          <w:rFonts w:ascii="Times New Roman" w:hAnsi="Times New Roman" w:cs="Times New Roman"/>
          <w:sz w:val="28"/>
          <w:szCs w:val="28"/>
        </w:rPr>
        <w:t>черв..як ,торф..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дзв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якнути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</w:t>
      </w:r>
    </w:p>
    <w:p w:rsidR="0035261A" w:rsidRPr="00726345" w:rsidRDefault="00726345" w:rsidP="00352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лексичне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фразеологізмів</w:t>
      </w:r>
      <w:proofErr w:type="spellEnd"/>
      <w:proofErr w:type="gramStart"/>
      <w:r w:rsidRPr="007263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6345">
        <w:rPr>
          <w:rFonts w:ascii="Times New Roman" w:hAnsi="Times New Roman" w:cs="Times New Roman"/>
          <w:sz w:val="28"/>
          <w:szCs w:val="28"/>
        </w:rPr>
        <w:t xml:space="preserve">увести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них у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:               </w:t>
      </w:r>
      <w:r w:rsidR="0035261A" w:rsidRPr="00726345">
        <w:rPr>
          <w:rFonts w:ascii="Times New Roman" w:hAnsi="Times New Roman" w:cs="Times New Roman"/>
          <w:sz w:val="28"/>
          <w:szCs w:val="28"/>
        </w:rPr>
        <w:t xml:space="preserve">       3 </w:t>
      </w:r>
      <w:proofErr w:type="spellStart"/>
      <w:r w:rsidR="0035261A" w:rsidRPr="00726345">
        <w:rPr>
          <w:rFonts w:ascii="Times New Roman" w:hAnsi="Times New Roman" w:cs="Times New Roman"/>
          <w:sz w:val="28"/>
          <w:szCs w:val="28"/>
        </w:rPr>
        <w:t>бали</w:t>
      </w:r>
      <w:proofErr w:type="spellEnd"/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    – пасти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задніх</w:t>
      </w:r>
      <w:proofErr w:type="spellEnd"/>
    </w:p>
    <w:p w:rsidR="0035261A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    –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пекти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раки                     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    –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узяти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бика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роги</w:t>
      </w:r>
      <w:proofErr w:type="spellEnd"/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синтаксичний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розбі</w:t>
      </w:r>
      <w:proofErr w:type="gramStart"/>
      <w:r w:rsidRPr="0072634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:          3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бали</w:t>
      </w:r>
      <w:proofErr w:type="spellEnd"/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     Як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займеться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небо –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другого боку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встає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зараз    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туман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розгортає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Коцюбинський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).</w:t>
      </w:r>
    </w:p>
    <w:p w:rsidR="0035261A" w:rsidRDefault="0035261A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345" w:rsidRPr="0035261A" w:rsidRDefault="0035261A" w:rsidP="003526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261A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p w:rsidR="0035261A" w:rsidRPr="00726345" w:rsidRDefault="00726345" w:rsidP="00352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proofErr w:type="gramStart"/>
      <w:r w:rsidRPr="0072634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6345">
        <w:rPr>
          <w:rFonts w:ascii="Times New Roman" w:hAnsi="Times New Roman" w:cs="Times New Roman"/>
          <w:sz w:val="28"/>
          <w:szCs w:val="28"/>
        </w:rPr>
        <w:t>ідповідь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352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61A" w:rsidRPr="0072634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35261A" w:rsidRPr="00726345">
        <w:rPr>
          <w:rFonts w:ascii="Times New Roman" w:hAnsi="Times New Roman" w:cs="Times New Roman"/>
          <w:sz w:val="28"/>
          <w:szCs w:val="28"/>
        </w:rPr>
        <w:t>бали</w:t>
      </w:r>
      <w:proofErr w:type="spellEnd"/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61A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– метафора                          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>– поема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риторичне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72634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263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роздум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на одну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тем:               9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    –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повість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Нечуя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Левицького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Кайдашева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”   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українця</w:t>
      </w:r>
      <w:proofErr w:type="spellEnd"/>
      <w:proofErr w:type="gramStart"/>
      <w:r w:rsidRPr="0072634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7263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зрікся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?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роздуми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над долею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повістю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Нечуя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–   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Левицького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Кайдашева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726345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726345">
        <w:rPr>
          <w:rFonts w:ascii="Times New Roman" w:hAnsi="Times New Roman" w:cs="Times New Roman"/>
          <w:sz w:val="28"/>
          <w:szCs w:val="28"/>
        </w:rPr>
        <w:t xml:space="preserve">”).                                                                             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    –У </w:t>
      </w:r>
      <w:proofErr w:type="spellStart"/>
      <w:proofErr w:type="gramStart"/>
      <w:r w:rsidRPr="007263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6345">
        <w:rPr>
          <w:rFonts w:ascii="Times New Roman" w:hAnsi="Times New Roman" w:cs="Times New Roman"/>
          <w:sz w:val="28"/>
          <w:szCs w:val="28"/>
        </w:rPr>
        <w:t>існях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    –</w:t>
      </w:r>
      <w:proofErr w:type="spellStart"/>
      <w:proofErr w:type="gramStart"/>
      <w:r w:rsidRPr="0072634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26345">
        <w:rPr>
          <w:rFonts w:ascii="Times New Roman" w:hAnsi="Times New Roman" w:cs="Times New Roman"/>
          <w:sz w:val="28"/>
          <w:szCs w:val="28"/>
        </w:rPr>
        <w:t>ілую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    –"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Україно</w:t>
      </w:r>
      <w:proofErr w:type="gramStart"/>
      <w:r w:rsidRPr="00726345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726345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,я для тебе на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живу…" </w:t>
      </w:r>
    </w:p>
    <w:p w:rsidR="00726345" w:rsidRPr="00726345" w:rsidRDefault="00726345" w:rsidP="00726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45">
        <w:rPr>
          <w:rFonts w:ascii="Times New Roman" w:hAnsi="Times New Roman" w:cs="Times New Roman"/>
          <w:sz w:val="28"/>
          <w:szCs w:val="28"/>
        </w:rPr>
        <w:t xml:space="preserve">    –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роздуми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 xml:space="preserve"> над “Кобзарем” Т. </w:t>
      </w:r>
      <w:proofErr w:type="spellStart"/>
      <w:r w:rsidRPr="00726345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726345">
        <w:rPr>
          <w:rFonts w:ascii="Times New Roman" w:hAnsi="Times New Roman" w:cs="Times New Roman"/>
          <w:sz w:val="28"/>
          <w:szCs w:val="28"/>
        </w:rPr>
        <w:t>.</w:t>
      </w:r>
    </w:p>
    <w:p w:rsidR="00726345" w:rsidRPr="00726345" w:rsidRDefault="00726345" w:rsidP="00726345">
      <w:pPr>
        <w:pStyle w:val="Default"/>
        <w:rPr>
          <w:sz w:val="28"/>
          <w:szCs w:val="28"/>
        </w:rPr>
      </w:pPr>
    </w:p>
    <w:sectPr w:rsidR="00726345" w:rsidRPr="0072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6345"/>
    <w:rsid w:val="0035261A"/>
    <w:rsid w:val="0072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2014-11-05T17:05:00Z</dcterms:created>
  <dcterms:modified xsi:type="dcterms:W3CDTF">2014-11-05T17:20:00Z</dcterms:modified>
</cp:coreProperties>
</file>